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F008" w14:textId="3035B9F8" w:rsidR="003D4424" w:rsidRDefault="00E14E7C" w:rsidP="003D4424">
      <w:r>
        <w:t>C</w:t>
      </w:r>
      <w:r w:rsidR="0037123B">
        <w:t>el mai mic lanț montan alpin</w:t>
      </w:r>
      <w:r>
        <w:t xml:space="preserve">, </w:t>
      </w:r>
      <w:r w:rsidR="00424776">
        <w:t xml:space="preserve">castele medievale </w:t>
      </w:r>
      <w:r w:rsidR="008249C1">
        <w:t xml:space="preserve">și </w:t>
      </w:r>
      <w:r w:rsidR="002E68DD">
        <w:t>city-breakuri</w:t>
      </w:r>
      <w:r w:rsidR="00B01193">
        <w:t>. Ce putem face</w:t>
      </w:r>
      <w:r w:rsidR="002E68DD">
        <w:t xml:space="preserve"> în Slovacia</w:t>
      </w:r>
      <w:r w:rsidR="00B01193">
        <w:t>?</w:t>
      </w:r>
    </w:p>
    <w:p w14:paraId="3E2A961C" w14:textId="77777777" w:rsidR="002E68DD" w:rsidRDefault="002E68DD" w:rsidP="003D4424"/>
    <w:p w14:paraId="228D82C1" w14:textId="6CD7082A" w:rsidR="002E68DD" w:rsidRDefault="005E1B71" w:rsidP="003D4424">
      <w:r>
        <w:t>Slovacia este, poate, una dintre ultimele țări pe care cineva pasionat de călătorii s-ar gândi să o viziteze. Investițiile în turism</w:t>
      </w:r>
      <w:r w:rsidR="00F42FDA">
        <w:t xml:space="preserve"> din zona de azi</w:t>
      </w:r>
      <w:r>
        <w:t xml:space="preserve">, </w:t>
      </w:r>
      <w:r w:rsidR="00F42FDA">
        <w:t xml:space="preserve">construcțiile medievale și atracțiile naturale și mai vechi, însă, </w:t>
      </w:r>
      <w:r w:rsidR="00D418DA">
        <w:t xml:space="preserve">spun cu totul altceva. Și așa spune și </w:t>
      </w:r>
      <w:r w:rsidR="00294A4C">
        <w:t xml:space="preserve">cei de la </w:t>
      </w:r>
      <w:r w:rsidR="00592D44" w:rsidRPr="00592D44">
        <w:t>SLOVAKIA TRAVEL</w:t>
      </w:r>
      <w:r w:rsidR="00592D44">
        <w:t>.</w:t>
      </w:r>
      <w:r w:rsidR="00150B1C">
        <w:t xml:space="preserve"> Iată ce a spus, într-un interviu pentru Tion, </w:t>
      </w:r>
      <w:r w:rsidR="00150B1C" w:rsidRPr="00150B1C">
        <w:t>Zuzana Eliasova</w:t>
      </w:r>
      <w:r w:rsidR="00150B1C">
        <w:t>, directoarea de comunicare a organizației</w:t>
      </w:r>
      <w:r w:rsidR="00282BBA">
        <w:t>.</w:t>
      </w:r>
    </w:p>
    <w:p w14:paraId="5FD471E1" w14:textId="77777777" w:rsidR="003D4424" w:rsidRDefault="003D4424" w:rsidP="003D4424"/>
    <w:p w14:paraId="4647E9AA" w14:textId="5984B17D" w:rsidR="003D4424" w:rsidRPr="00945E28" w:rsidRDefault="003D4424" w:rsidP="003D4424">
      <w:pPr>
        <w:rPr>
          <w:b/>
          <w:bCs/>
        </w:rPr>
      </w:pPr>
      <w:r w:rsidRPr="00945E28">
        <w:rPr>
          <w:b/>
          <w:bCs/>
        </w:rPr>
        <w:t>Cum ați descrie Slovacia ca destinație turistică cuiva care nu a fost niciodată acolo?</w:t>
      </w:r>
    </w:p>
    <w:p w14:paraId="4FDBE976" w14:textId="3AE3B1C5" w:rsidR="003D4424" w:rsidRDefault="003D4424" w:rsidP="003D4424">
      <w:r>
        <w:t xml:space="preserve">Slovacia este o țară incredibil de diversă, situată în inima Europei. Ea combină frumusețea naturală uimitoare </w:t>
      </w:r>
      <w:r w:rsidR="006010C2">
        <w:t>–</w:t>
      </w:r>
      <w:r>
        <w:t xml:space="preserve"> de la vârfuri muntoas</w:t>
      </w:r>
      <w:r w:rsidR="00293A17">
        <w:t>e</w:t>
      </w:r>
      <w:r>
        <w:t xml:space="preserve"> înalte și păduri </w:t>
      </w:r>
      <w:r w:rsidR="00293A17">
        <w:t>dese</w:t>
      </w:r>
      <w:r w:rsidR="00B942C5">
        <w:t>,</w:t>
      </w:r>
      <w:r>
        <w:t xml:space="preserve"> până la văi pitorești și peșteri </w:t>
      </w:r>
      <w:r w:rsidR="006010C2">
        <w:t>–</w:t>
      </w:r>
      <w:r w:rsidR="00293A17">
        <w:t>,</w:t>
      </w:r>
      <w:r>
        <w:t xml:space="preserve"> cu un bogat patrimoniu cultural, orașe fermecătoare și ospitalitate călduroasă. </w:t>
      </w:r>
    </w:p>
    <w:p w14:paraId="379455A1" w14:textId="21D737E0" w:rsidR="003D4424" w:rsidRDefault="00576A79" w:rsidP="003D4424">
      <w:r>
        <w:t xml:space="preserve">De exemplu, </w:t>
      </w:r>
      <w:r w:rsidR="003D4424">
        <w:t>Slovacia este adesea numită „țara castelelor”, deoarece are una dintre cele mai mari densități de castele pe cap de locuitor din Europa.</w:t>
      </w:r>
      <w:r w:rsidR="00B942C5">
        <w:t xml:space="preserve"> A</w:t>
      </w:r>
      <w:r w:rsidR="001B05F1">
        <w:t>vem</w:t>
      </w:r>
      <w:r w:rsidR="003D4424">
        <w:t xml:space="preserve"> opt situri incluse în Patrimoniul Mondial UNESCO, dintre care șapte culturale și unul natural. Acestea variază de la orașe medievale precum Bardejov și Levoča cu Castelul Spiš, la satul tradițional din lemn Vlkolínec și bisericile din lemn din Carpați. Țara</w:t>
      </w:r>
      <w:r w:rsidR="001B05F1">
        <w:t xml:space="preserve"> noastră</w:t>
      </w:r>
      <w:r w:rsidR="003D4424">
        <w:t xml:space="preserve"> împărtășește, de asemenea, mai multe situri cu vecinii săi, cum ar fi peșterile slovace Karst și pădurile seculare de fag din Carpați</w:t>
      </w:r>
      <w:r w:rsidR="001B05F1">
        <w:t>.</w:t>
      </w:r>
    </w:p>
    <w:p w14:paraId="50A5E212" w14:textId="67FEE7C8" w:rsidR="003D4424" w:rsidRPr="00945E28" w:rsidRDefault="003D4424" w:rsidP="003D4424">
      <w:pPr>
        <w:rPr>
          <w:b/>
          <w:bCs/>
        </w:rPr>
      </w:pPr>
      <w:r w:rsidRPr="00945E28">
        <w:rPr>
          <w:b/>
          <w:bCs/>
        </w:rPr>
        <w:t>Care sunt principalele atracții sau regiuni pe care le recomandați vizitatorilor care vin pentru prima dată?</w:t>
      </w:r>
    </w:p>
    <w:p w14:paraId="06DEAB8D" w14:textId="3AA8A840" w:rsidR="003D4424" w:rsidRDefault="003D4424" w:rsidP="003D4424">
      <w:r>
        <w:t xml:space="preserve">Pentru vizitatorii care vin pentru prima dată, Munții Tatra </w:t>
      </w:r>
      <w:r w:rsidR="00945E28">
        <w:t>Mare</w:t>
      </w:r>
      <w:r>
        <w:t xml:space="preserve"> sunt o atracție obligatorie</w:t>
      </w:r>
      <w:r w:rsidR="006670A4">
        <w:t>:</w:t>
      </w:r>
      <w:r>
        <w:t xml:space="preserve"> oferă peisaje uluitoare și posibilități excelente de drumeții sau schi. </w:t>
      </w:r>
      <w:r w:rsidR="001B05F1">
        <w:t xml:space="preserve">Pe de altă parte, </w:t>
      </w:r>
      <w:r>
        <w:t>Bratislava, capitala, este un oraș încântător</w:t>
      </w:r>
      <w:r w:rsidR="001B05F1">
        <w:t>, cu</w:t>
      </w:r>
      <w:r>
        <w:t xml:space="preserve"> o atmosferă vibrantă</w:t>
      </w:r>
      <w:r w:rsidR="001B05F1">
        <w:t xml:space="preserve"> și multe</w:t>
      </w:r>
      <w:r>
        <w:t xml:space="preserve"> repere istorice. Parcul Național </w:t>
      </w:r>
      <w:r w:rsidR="006670A4">
        <w:t>„</w:t>
      </w:r>
      <w:r>
        <w:t>Paradisul Slovac</w:t>
      </w:r>
      <w:r w:rsidR="006670A4">
        <w:t>”</w:t>
      </w:r>
      <w:r>
        <w:t xml:space="preserve"> este un alt punct de atracție pentru iubitorii de natură</w:t>
      </w:r>
      <w:r w:rsidR="006670A4">
        <w:t xml:space="preserve">, iar </w:t>
      </w:r>
      <w:r>
        <w:t>dacă vă plac istoria și folclorul, regiuni precum Orava, Spiš sau Banská Štiavnica</w:t>
      </w:r>
      <w:r w:rsidR="006670A4">
        <w:t xml:space="preserve">, </w:t>
      </w:r>
      <w:r>
        <w:t>sit al Patrimoniului Mondial UNESCO</w:t>
      </w:r>
      <w:r w:rsidR="006670A4">
        <w:t>,</w:t>
      </w:r>
      <w:r>
        <w:t xml:space="preserve"> sunt pline de farmec autentic.</w:t>
      </w:r>
    </w:p>
    <w:p w14:paraId="2767FFFD" w14:textId="7C07A732" w:rsidR="003D4424" w:rsidRPr="007028C7" w:rsidRDefault="003D4424" w:rsidP="003D4424">
      <w:pPr>
        <w:rPr>
          <w:b/>
          <w:bCs/>
        </w:rPr>
      </w:pPr>
      <w:r w:rsidRPr="007028C7">
        <w:rPr>
          <w:b/>
          <w:bCs/>
        </w:rPr>
        <w:t>Cum se poziționează Slovacia pe piața turistică europeană în comparație cu vecinii săi, precum Austria, Ungaria sau Republica Cehă?</w:t>
      </w:r>
    </w:p>
    <w:p w14:paraId="5BD4567D" w14:textId="79801ACC" w:rsidR="003D4424" w:rsidRDefault="003D4424" w:rsidP="003D4424">
      <w:r>
        <w:t>Slovacia se poziționează ca o destinație autentică și de înaltă calitate</w:t>
      </w:r>
      <w:r w:rsidR="00BA7ABA">
        <w:t>, cu</w:t>
      </w:r>
      <w:r>
        <w:t xml:space="preserve"> experiențe autentice în natură și cultură</w:t>
      </w:r>
      <w:r w:rsidR="00BA7ABA">
        <w:t>,</w:t>
      </w:r>
      <w:r>
        <w:t xml:space="preserve"> fără aglomerația tipică destinațiilor mai </w:t>
      </w:r>
      <w:r>
        <w:lastRenderedPageBreak/>
        <w:t xml:space="preserve">comercializate. Țara se concentrează pe turismul durabil, diversitatea regională și combinația unică de wellness natural, aventură în aer liber și patrimoniu cultural. În comparație cu vecinii săi, Slovacia oferă o experiență mai personală și nealterată, pe care mulți călători o consideră cel mai mare avantaj al său. </w:t>
      </w:r>
    </w:p>
    <w:p w14:paraId="2F05375A" w14:textId="6B923CA6" w:rsidR="003D4424" w:rsidRPr="00A269E3" w:rsidRDefault="003D4424" w:rsidP="003D4424">
      <w:pPr>
        <w:rPr>
          <w:b/>
          <w:bCs/>
        </w:rPr>
      </w:pPr>
      <w:r w:rsidRPr="00A269E3">
        <w:rPr>
          <w:b/>
          <w:bCs/>
        </w:rPr>
        <w:t>Ce noi tendințe sau proiecte modelează turismul slovac în 2025 – de exemplu, în turismul durabil sau cultural?</w:t>
      </w:r>
    </w:p>
    <w:p w14:paraId="27BCE261" w14:textId="280DFC7F" w:rsidR="003D4424" w:rsidRDefault="003D4424" w:rsidP="003D4424">
      <w:r>
        <w:t xml:space="preserve">În 2025, se pune un accent puternic și pe infrastructura ecologică, turismul </w:t>
      </w:r>
      <w:r w:rsidR="00A269E3">
        <w:t>„</w:t>
      </w:r>
      <w:r>
        <w:t>lent</w:t>
      </w:r>
      <w:r w:rsidR="00A269E3">
        <w:t>”</w:t>
      </w:r>
      <w:r>
        <w:t xml:space="preserve">, inovația digitală și gastronomia locală. Multe regiuni dezvoltă trasee ecologice pentru ciclism și drumeții, sprijinind cazarea </w:t>
      </w:r>
      <w:r w:rsidR="00A269E3">
        <w:t xml:space="preserve">sustenabilă </w:t>
      </w:r>
      <w:r>
        <w:t>și gastronomia locală. Turismul cultural evoluează</w:t>
      </w:r>
      <w:r w:rsidR="00A269E3">
        <w:t xml:space="preserve"> și el. D</w:t>
      </w:r>
      <w:r>
        <w:t>e exemplu, proiecte</w:t>
      </w:r>
      <w:r w:rsidR="00CA1050">
        <w:t>le noi</w:t>
      </w:r>
      <w:r>
        <w:t xml:space="preserve"> pun în valoare patrimoniul industrial, arhitectura populară și scena artistică modernă din orașele mai mici. </w:t>
      </w:r>
    </w:p>
    <w:p w14:paraId="443BEF38" w14:textId="7C9623F5" w:rsidR="003D4424" w:rsidRPr="009D7E43" w:rsidRDefault="003D4424" w:rsidP="003D4424">
      <w:pPr>
        <w:rPr>
          <w:b/>
          <w:bCs/>
        </w:rPr>
      </w:pPr>
      <w:r w:rsidRPr="009D7E43">
        <w:rPr>
          <w:b/>
          <w:bCs/>
        </w:rPr>
        <w:t>Cât de importanți sunt turiștii din Europa Centrală și de Est, inclusiv din România, pentru industria turistică a Slovaciei?</w:t>
      </w:r>
    </w:p>
    <w:p w14:paraId="4A551AA0" w14:textId="5FC28DE6" w:rsidR="003D4424" w:rsidRDefault="003D4424" w:rsidP="003D4424">
      <w:r>
        <w:t xml:space="preserve">Turiștii din Europa Centrală și de Est </w:t>
      </w:r>
      <w:r w:rsidR="009D7E43">
        <w:t>–</w:t>
      </w:r>
      <w:r>
        <w:t xml:space="preserve"> inclusiv România, Polonia, Ungaria și Republica Cehă </w:t>
      </w:r>
      <w:r w:rsidR="009D7E43">
        <w:t>–</w:t>
      </w:r>
      <w:r>
        <w:t xml:space="preserve"> sunt foarte importanți pentru țara noastră. Aceștia au obiceiuri de călătorie și contexte culturale similare, ceea ce face din Slovacia o destinație atractivă și familiară. Acești vizitatori vin adesea cu mașina, stau mai mult timp și explorează diferite regiuni, contribuind în mod semnificativ la turismul regional și transfrontalier.</w:t>
      </w:r>
    </w:p>
    <w:p w14:paraId="3DEB3974" w14:textId="71D220BA" w:rsidR="003D4424" w:rsidRPr="009D7E43" w:rsidRDefault="003D4424" w:rsidP="003D4424">
      <w:pPr>
        <w:rPr>
          <w:b/>
          <w:bCs/>
        </w:rPr>
      </w:pPr>
      <w:r w:rsidRPr="009D7E43">
        <w:rPr>
          <w:b/>
          <w:bCs/>
        </w:rPr>
        <w:t>Ce eforturi se fac pentru a promova Slovacia ca destinație pe tot parcursul anului, nu doar pentru turismul de iarnă sau balnear?</w:t>
      </w:r>
    </w:p>
    <w:p w14:paraId="3C8FC311" w14:textId="25D8CD52" w:rsidR="003D4424" w:rsidRDefault="003D4424" w:rsidP="003D4424">
      <w:r>
        <w:t xml:space="preserve">Slovacia promovează activ drumețiile, ciclismul, turismul viticol, festivalurile, </w:t>
      </w:r>
      <w:r w:rsidR="009D7E43">
        <w:t>city-breakurile</w:t>
      </w:r>
      <w:r>
        <w:t xml:space="preserve">, sejururile de wellness </w:t>
      </w:r>
      <w:r w:rsidR="009D7E43">
        <w:t>și</w:t>
      </w:r>
      <w:r>
        <w:t xml:space="preserve"> traseele gastronomice. Consiliul nostru de turism și organizațiile regionale lucrează pentru a conecta diferite tipuri de atracții</w:t>
      </w:r>
      <w:r w:rsidR="009D7E43">
        <w:t>. D</w:t>
      </w:r>
      <w:r>
        <w:t>e exemplu, combinând activitățile în aer liber cu experiențele culturale și culinare</w:t>
      </w:r>
      <w:r w:rsidR="009D7E43">
        <w:t>,</w:t>
      </w:r>
      <w:r>
        <w:t xml:space="preserve"> pentru a asigura vizitatori pe tot parcursul anului.</w:t>
      </w:r>
    </w:p>
    <w:p w14:paraId="723B3F8F" w14:textId="09499CC8" w:rsidR="003D4424" w:rsidRPr="009D7E43" w:rsidRDefault="003D4424" w:rsidP="003D4424">
      <w:pPr>
        <w:rPr>
          <w:b/>
          <w:bCs/>
        </w:rPr>
      </w:pPr>
      <w:r w:rsidRPr="009D7E43">
        <w:rPr>
          <w:b/>
          <w:bCs/>
        </w:rPr>
        <w:t>Dacă ar trebui să numiți trei experiențe unice pe care călătorii le pot avea doar în Slovacia, care ar fi acestea?</w:t>
      </w:r>
    </w:p>
    <w:p w14:paraId="66024FBA" w14:textId="20EDE123" w:rsidR="003D4424" w:rsidRDefault="003D4424" w:rsidP="003D4424">
      <w:r>
        <w:t>1.</w:t>
      </w:r>
      <w:r w:rsidR="009D7E43">
        <w:t xml:space="preserve"> </w:t>
      </w:r>
      <w:r>
        <w:t xml:space="preserve">Explorarea Munților Tatra </w:t>
      </w:r>
      <w:r w:rsidR="009D7E43">
        <w:t>Mare</w:t>
      </w:r>
      <w:r>
        <w:t xml:space="preserve">, </w:t>
      </w:r>
      <w:r w:rsidR="008C3A2C">
        <w:t>„</w:t>
      </w:r>
      <w:r>
        <w:t>cel mai mic lanț muntos alpin din lume</w:t>
      </w:r>
      <w:r w:rsidR="008C3A2C">
        <w:t>”</w:t>
      </w:r>
      <w:r>
        <w:t>, cu vârfurile sale spectaculoase, lacurile glaciare și cabanele tradiționale de munte.</w:t>
      </w:r>
    </w:p>
    <w:p w14:paraId="01B9794D" w14:textId="32F3AEA6" w:rsidR="003D4424" w:rsidRDefault="003D4424" w:rsidP="003D4424">
      <w:r>
        <w:t xml:space="preserve">2. Vizitarea bisericilor din lemn și a satelor </w:t>
      </w:r>
      <w:r w:rsidR="008C3A2C">
        <w:t>tradiționale</w:t>
      </w:r>
      <w:r>
        <w:t xml:space="preserve"> din Slovacia, unde </w:t>
      </w:r>
      <w:r w:rsidR="008C3A2C">
        <w:t>obiceiurile</w:t>
      </w:r>
      <w:r>
        <w:t xml:space="preserve"> vechi de secole sunt încă vii.</w:t>
      </w:r>
    </w:p>
    <w:p w14:paraId="52ABFC08" w14:textId="560D77EA" w:rsidR="00CB49F0" w:rsidRDefault="003D4424" w:rsidP="003D4424">
      <w:r>
        <w:lastRenderedPageBreak/>
        <w:t xml:space="preserve">3. Descoperirea minunilor subterane </w:t>
      </w:r>
      <w:r w:rsidR="00321617">
        <w:t>–</w:t>
      </w:r>
      <w:r>
        <w:t xml:space="preserve"> Slovacia are peste 7.000 de peșteri, dintre care câteva sunt situri UNESCO, oferind o aventură cu adevărat unică sub suprafața pământului.</w:t>
      </w:r>
    </w:p>
    <w:sectPr w:rsidR="00CB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3C"/>
    <w:rsid w:val="00041EF2"/>
    <w:rsid w:val="00086F13"/>
    <w:rsid w:val="000874A7"/>
    <w:rsid w:val="00150B1C"/>
    <w:rsid w:val="00151FC1"/>
    <w:rsid w:val="00171513"/>
    <w:rsid w:val="001B05F1"/>
    <w:rsid w:val="00244DD9"/>
    <w:rsid w:val="00282BBA"/>
    <w:rsid w:val="00293A17"/>
    <w:rsid w:val="00294A4C"/>
    <w:rsid w:val="002A60B2"/>
    <w:rsid w:val="002E68DD"/>
    <w:rsid w:val="00321617"/>
    <w:rsid w:val="0037123B"/>
    <w:rsid w:val="00375895"/>
    <w:rsid w:val="003B06B6"/>
    <w:rsid w:val="003D4424"/>
    <w:rsid w:val="003E358E"/>
    <w:rsid w:val="00424776"/>
    <w:rsid w:val="004B76C7"/>
    <w:rsid w:val="004E168F"/>
    <w:rsid w:val="00514792"/>
    <w:rsid w:val="00575957"/>
    <w:rsid w:val="00576A79"/>
    <w:rsid w:val="00592D44"/>
    <w:rsid w:val="005E1B71"/>
    <w:rsid w:val="005E2934"/>
    <w:rsid w:val="006010C2"/>
    <w:rsid w:val="00645F96"/>
    <w:rsid w:val="006510EC"/>
    <w:rsid w:val="006670A4"/>
    <w:rsid w:val="006E26F4"/>
    <w:rsid w:val="007028C7"/>
    <w:rsid w:val="0076232B"/>
    <w:rsid w:val="008249C1"/>
    <w:rsid w:val="00847A5E"/>
    <w:rsid w:val="008C3A2C"/>
    <w:rsid w:val="00945E28"/>
    <w:rsid w:val="009737FD"/>
    <w:rsid w:val="00992AA8"/>
    <w:rsid w:val="00997368"/>
    <w:rsid w:val="009B6849"/>
    <w:rsid w:val="009D7E43"/>
    <w:rsid w:val="00A269E3"/>
    <w:rsid w:val="00A86919"/>
    <w:rsid w:val="00AA4889"/>
    <w:rsid w:val="00AC1567"/>
    <w:rsid w:val="00AC5997"/>
    <w:rsid w:val="00AF7548"/>
    <w:rsid w:val="00B01193"/>
    <w:rsid w:val="00B12257"/>
    <w:rsid w:val="00B942C5"/>
    <w:rsid w:val="00BA7ABA"/>
    <w:rsid w:val="00C414A5"/>
    <w:rsid w:val="00CA1050"/>
    <w:rsid w:val="00CB49F0"/>
    <w:rsid w:val="00D418DA"/>
    <w:rsid w:val="00D45CB3"/>
    <w:rsid w:val="00D47575"/>
    <w:rsid w:val="00DD7EA3"/>
    <w:rsid w:val="00E14E7C"/>
    <w:rsid w:val="00E46EE4"/>
    <w:rsid w:val="00E80356"/>
    <w:rsid w:val="00F06C3C"/>
    <w:rsid w:val="00F25312"/>
    <w:rsid w:val="00F42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73B30"/>
  <w15:chartTrackingRefBased/>
  <w15:docId w15:val="{BC884EFB-65C8-4536-9D22-862FB78D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C3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06C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6C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6C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6C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6C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6C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C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C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C3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F06C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6C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6C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6C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6C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6C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6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C3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06C3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06C3C"/>
    <w:pPr>
      <w:spacing w:before="160"/>
      <w:jc w:val="center"/>
    </w:pPr>
    <w:rPr>
      <w:i/>
      <w:iCs/>
      <w:color w:val="404040" w:themeColor="text1" w:themeTint="BF"/>
    </w:rPr>
  </w:style>
  <w:style w:type="character" w:customStyle="1" w:styleId="QuoteChar">
    <w:name w:val="Quote Char"/>
    <w:basedOn w:val="DefaultParagraphFont"/>
    <w:link w:val="Quote"/>
    <w:uiPriority w:val="29"/>
    <w:rsid w:val="00F06C3C"/>
    <w:rPr>
      <w:i/>
      <w:iCs/>
      <w:color w:val="404040" w:themeColor="text1" w:themeTint="BF"/>
    </w:rPr>
  </w:style>
  <w:style w:type="paragraph" w:styleId="ListParagraph">
    <w:name w:val="List Paragraph"/>
    <w:basedOn w:val="Normal"/>
    <w:uiPriority w:val="34"/>
    <w:qFormat/>
    <w:rsid w:val="00F06C3C"/>
    <w:pPr>
      <w:ind w:left="720"/>
      <w:contextualSpacing/>
    </w:pPr>
  </w:style>
  <w:style w:type="character" w:styleId="IntenseEmphasis">
    <w:name w:val="Intense Emphasis"/>
    <w:basedOn w:val="DefaultParagraphFont"/>
    <w:uiPriority w:val="21"/>
    <w:qFormat/>
    <w:rsid w:val="00F06C3C"/>
    <w:rPr>
      <w:i/>
      <w:iCs/>
      <w:color w:val="2F5496" w:themeColor="accent1" w:themeShade="BF"/>
    </w:rPr>
  </w:style>
  <w:style w:type="paragraph" w:styleId="IntenseQuote">
    <w:name w:val="Intense Quote"/>
    <w:basedOn w:val="Normal"/>
    <w:next w:val="Normal"/>
    <w:link w:val="IntenseQuoteChar"/>
    <w:uiPriority w:val="30"/>
    <w:qFormat/>
    <w:rsid w:val="00F06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C3C"/>
    <w:rPr>
      <w:i/>
      <w:iCs/>
      <w:color w:val="2F5496" w:themeColor="accent1" w:themeShade="BF"/>
    </w:rPr>
  </w:style>
  <w:style w:type="character" w:styleId="IntenseReference">
    <w:name w:val="Intense Reference"/>
    <w:basedOn w:val="DefaultParagraphFont"/>
    <w:uiPriority w:val="32"/>
    <w:qFormat/>
    <w:rsid w:val="00F06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712</Words>
  <Characters>4136</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 Cristian</dc:creator>
  <cp:keywords/>
  <dc:description/>
  <cp:lastModifiedBy>Mirt Cristian</cp:lastModifiedBy>
  <cp:revision>83</cp:revision>
  <dcterms:created xsi:type="dcterms:W3CDTF">2025-10-28T21:14:00Z</dcterms:created>
  <dcterms:modified xsi:type="dcterms:W3CDTF">2025-10-28T21:43:00Z</dcterms:modified>
</cp:coreProperties>
</file>