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7A439" w14:textId="41973FD7" w:rsidR="00B51477" w:rsidRPr="00422F23" w:rsidRDefault="00697EE5" w:rsidP="00B51477">
      <w:pPr>
        <w:pStyle w:val="Style10"/>
        <w:widowControl/>
        <w:spacing w:before="120" w:line="276" w:lineRule="auto"/>
        <w:jc w:val="left"/>
        <w:rPr>
          <w:b/>
          <w:bCs/>
          <w:sz w:val="28"/>
          <w:szCs w:val="28"/>
          <w:lang w:val="ro-RO" w:eastAsia="ro-RO"/>
        </w:rPr>
      </w:pPr>
      <w:r>
        <w:rPr>
          <w:noProof/>
        </w:rPr>
        <w:drawing>
          <wp:anchor distT="0" distB="0" distL="114300" distR="114300" simplePos="0" relativeHeight="251657728" behindDoc="0" locked="0" layoutInCell="1" allowOverlap="1" wp14:anchorId="705D25C3" wp14:editId="56C0E829">
            <wp:simplePos x="0" y="0"/>
            <wp:positionH relativeFrom="column">
              <wp:posOffset>2813685</wp:posOffset>
            </wp:positionH>
            <wp:positionV relativeFrom="paragraph">
              <wp:posOffset>117475</wp:posOffset>
            </wp:positionV>
            <wp:extent cx="879475" cy="692785"/>
            <wp:effectExtent l="0" t="0" r="0" b="0"/>
            <wp:wrapNone/>
            <wp:docPr id="13"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947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422F23">
        <w:rPr>
          <w:b/>
          <w:bCs/>
          <w:sz w:val="28"/>
          <w:szCs w:val="28"/>
          <w:lang w:eastAsia="ro-RO"/>
        </w:rPr>
        <w:t xml:space="preserve">                                                                                         </w:t>
      </w:r>
    </w:p>
    <w:p w14:paraId="7BF40E7F" w14:textId="77777777" w:rsidR="00C36A58" w:rsidRDefault="00C36A58" w:rsidP="00422F23">
      <w:pPr>
        <w:pStyle w:val="Style10"/>
        <w:widowControl/>
        <w:spacing w:line="240" w:lineRule="auto"/>
        <w:jc w:val="left"/>
        <w:rPr>
          <w:b/>
          <w:bCs/>
          <w:sz w:val="20"/>
          <w:szCs w:val="20"/>
          <w:lang w:val="ro-RO" w:eastAsia="ro-RO"/>
        </w:rPr>
      </w:pPr>
    </w:p>
    <w:p w14:paraId="5CDD1EA3" w14:textId="77777777" w:rsidR="00C36A58" w:rsidRDefault="00C36A58" w:rsidP="00422F23">
      <w:pPr>
        <w:pStyle w:val="Style10"/>
        <w:widowControl/>
        <w:spacing w:line="240" w:lineRule="auto"/>
        <w:jc w:val="left"/>
        <w:rPr>
          <w:b/>
          <w:bCs/>
          <w:sz w:val="20"/>
          <w:szCs w:val="20"/>
          <w:lang w:val="ro-RO" w:eastAsia="ro-RO"/>
        </w:rPr>
      </w:pPr>
    </w:p>
    <w:p w14:paraId="29ED40D6" w14:textId="77777777" w:rsidR="00C36A58" w:rsidRDefault="00C36A58" w:rsidP="00422F23">
      <w:pPr>
        <w:pStyle w:val="Style10"/>
        <w:widowControl/>
        <w:spacing w:line="240" w:lineRule="auto"/>
        <w:jc w:val="left"/>
        <w:rPr>
          <w:b/>
          <w:bCs/>
          <w:sz w:val="20"/>
          <w:szCs w:val="20"/>
          <w:lang w:val="ro-RO" w:eastAsia="ro-RO"/>
        </w:rPr>
      </w:pPr>
    </w:p>
    <w:p w14:paraId="0DDD219E" w14:textId="77777777" w:rsidR="00C36A58" w:rsidRDefault="00C36A58" w:rsidP="00422F23">
      <w:pPr>
        <w:pStyle w:val="Style10"/>
        <w:widowControl/>
        <w:spacing w:line="240" w:lineRule="auto"/>
        <w:jc w:val="left"/>
        <w:rPr>
          <w:b/>
          <w:bCs/>
          <w:sz w:val="20"/>
          <w:szCs w:val="20"/>
          <w:lang w:val="ro-RO" w:eastAsia="ro-RO"/>
        </w:rPr>
      </w:pPr>
    </w:p>
    <w:p w14:paraId="775F75FF" w14:textId="77777777" w:rsidR="00C36A58" w:rsidRDefault="00C36A58" w:rsidP="00422F23">
      <w:pPr>
        <w:pStyle w:val="Style10"/>
        <w:widowControl/>
        <w:spacing w:line="240" w:lineRule="auto"/>
        <w:jc w:val="left"/>
        <w:rPr>
          <w:b/>
          <w:bCs/>
          <w:sz w:val="20"/>
          <w:szCs w:val="20"/>
          <w:lang w:val="ro-RO" w:eastAsia="ro-RO"/>
        </w:rPr>
      </w:pPr>
    </w:p>
    <w:p w14:paraId="243EC268" w14:textId="77777777" w:rsidR="00C36A58" w:rsidRDefault="000B7352" w:rsidP="005A7C14">
      <w:pPr>
        <w:pStyle w:val="Style10"/>
        <w:widowControl/>
        <w:spacing w:line="240" w:lineRule="auto"/>
        <w:rPr>
          <w:b/>
          <w:bCs/>
          <w:sz w:val="18"/>
          <w:szCs w:val="18"/>
          <w:lang w:val="ro-RO" w:eastAsia="ro-RO"/>
        </w:rPr>
      </w:pPr>
      <w:r w:rsidRPr="000B7352">
        <w:rPr>
          <w:b/>
          <w:bCs/>
          <w:sz w:val="18"/>
          <w:szCs w:val="18"/>
          <w:lang w:val="ro-RO" w:eastAsia="ro-RO"/>
        </w:rPr>
        <w:t>ASOCIAȚIA PENTRU SPRIJINIREA COPIILOR ȘI</w:t>
      </w:r>
    </w:p>
    <w:p w14:paraId="16B4D28C" w14:textId="77777777" w:rsidR="00C36A58" w:rsidRDefault="000B7352" w:rsidP="005A7C14">
      <w:pPr>
        <w:pStyle w:val="Style10"/>
        <w:widowControl/>
        <w:spacing w:line="240" w:lineRule="auto"/>
        <w:rPr>
          <w:b/>
          <w:bCs/>
          <w:sz w:val="18"/>
          <w:szCs w:val="18"/>
          <w:lang w:val="ro-RO" w:eastAsia="ro-RO"/>
        </w:rPr>
      </w:pPr>
      <w:r w:rsidRPr="000B7352">
        <w:rPr>
          <w:b/>
          <w:bCs/>
          <w:sz w:val="18"/>
          <w:szCs w:val="18"/>
          <w:lang w:val="ro-RO" w:eastAsia="ro-RO"/>
        </w:rPr>
        <w:t>TINERILOR</w:t>
      </w:r>
      <w:r w:rsidR="00C36A58">
        <w:rPr>
          <w:b/>
          <w:bCs/>
          <w:sz w:val="18"/>
          <w:szCs w:val="18"/>
          <w:lang w:val="ro-RO" w:eastAsia="ro-RO"/>
        </w:rPr>
        <w:t xml:space="preserve"> </w:t>
      </w:r>
      <w:r w:rsidRPr="000B7352">
        <w:rPr>
          <w:b/>
          <w:bCs/>
          <w:sz w:val="18"/>
          <w:szCs w:val="18"/>
          <w:lang w:val="ro-RO" w:eastAsia="ro-RO"/>
        </w:rPr>
        <w:t>AMBLIOPI ȘI NEVĂZĂTORI</w:t>
      </w:r>
    </w:p>
    <w:p w14:paraId="31FDF244" w14:textId="77777777" w:rsidR="000B7352" w:rsidRDefault="000B7352" w:rsidP="005A7C14">
      <w:pPr>
        <w:pStyle w:val="Style10"/>
        <w:widowControl/>
        <w:spacing w:line="240" w:lineRule="auto"/>
        <w:rPr>
          <w:b/>
          <w:bCs/>
          <w:sz w:val="18"/>
          <w:szCs w:val="18"/>
          <w:lang w:val="ro-RO" w:eastAsia="ro-RO"/>
        </w:rPr>
      </w:pPr>
      <w:r w:rsidRPr="000B7352">
        <w:rPr>
          <w:b/>
          <w:bCs/>
          <w:sz w:val="18"/>
          <w:szCs w:val="18"/>
          <w:lang w:val="ro-RO" w:eastAsia="ro-RO"/>
        </w:rPr>
        <w:t>”IRIS” TIMIȘOARA</w:t>
      </w:r>
    </w:p>
    <w:p w14:paraId="7643F763" w14:textId="77777777" w:rsidR="00B51477" w:rsidRPr="00422F23" w:rsidRDefault="00422F23" w:rsidP="005A7C14">
      <w:pPr>
        <w:pStyle w:val="Style10"/>
        <w:widowControl/>
        <w:spacing w:line="240" w:lineRule="auto"/>
        <w:rPr>
          <w:rStyle w:val="FontStyle29"/>
          <w:sz w:val="20"/>
          <w:szCs w:val="20"/>
          <w:lang w:val="ro-RO" w:eastAsia="ro-RO"/>
        </w:rPr>
      </w:pPr>
      <w:r w:rsidRPr="00422F23">
        <w:rPr>
          <w:b/>
          <w:bCs/>
          <w:sz w:val="20"/>
          <w:szCs w:val="20"/>
          <w:lang w:val="ro-RO" w:eastAsia="ro-RO"/>
        </w:rPr>
        <w:t>Nr. ____</w:t>
      </w:r>
      <w:r>
        <w:rPr>
          <w:b/>
          <w:bCs/>
          <w:sz w:val="20"/>
          <w:szCs w:val="20"/>
          <w:lang w:val="ro-RO" w:eastAsia="ro-RO"/>
        </w:rPr>
        <w:t xml:space="preserve"> ____</w:t>
      </w:r>
      <w:r w:rsidRPr="00422F23">
        <w:rPr>
          <w:b/>
          <w:bCs/>
          <w:sz w:val="20"/>
          <w:szCs w:val="20"/>
          <w:lang w:val="ro-RO" w:eastAsia="ro-RO"/>
        </w:rPr>
        <w:t>/ _____</w:t>
      </w:r>
      <w:r>
        <w:rPr>
          <w:b/>
          <w:bCs/>
          <w:sz w:val="20"/>
          <w:szCs w:val="20"/>
          <w:lang w:val="ro-RO" w:eastAsia="ro-RO"/>
        </w:rPr>
        <w:t>_____</w:t>
      </w:r>
      <w:r w:rsidRPr="00422F23">
        <w:rPr>
          <w:b/>
          <w:bCs/>
          <w:sz w:val="20"/>
          <w:szCs w:val="20"/>
          <w:lang w:val="ro-RO" w:eastAsia="ro-RO"/>
        </w:rPr>
        <w:t>_</w:t>
      </w:r>
    </w:p>
    <w:p w14:paraId="28768541" w14:textId="77777777" w:rsidR="00B51477" w:rsidRPr="00422F23" w:rsidRDefault="00B51477" w:rsidP="00B51477">
      <w:pPr>
        <w:widowControl/>
        <w:spacing w:before="120" w:line="276" w:lineRule="auto"/>
        <w:jc w:val="right"/>
        <w:rPr>
          <w:b/>
          <w:bCs/>
          <w:sz w:val="28"/>
          <w:szCs w:val="28"/>
          <w:lang w:val="ro-RO" w:eastAsia="ro-RO"/>
        </w:rPr>
      </w:pPr>
    </w:p>
    <w:p w14:paraId="65E2E4DB" w14:textId="77777777" w:rsidR="005A7C14" w:rsidRDefault="00422F23" w:rsidP="005A7C14">
      <w:pPr>
        <w:pStyle w:val="Corptext"/>
        <w:spacing w:before="69" w:line="276" w:lineRule="auto"/>
        <w:ind w:left="0"/>
        <w:jc w:val="center"/>
        <w:rPr>
          <w:color w:val="252525"/>
          <w:lang w:val="ro-RO"/>
        </w:rPr>
      </w:pPr>
      <w:r w:rsidRPr="00422F23">
        <w:rPr>
          <w:color w:val="252525"/>
          <w:lang w:val="ro-RO"/>
        </w:rPr>
        <w:t>Avizat,</w:t>
      </w:r>
    </w:p>
    <w:p w14:paraId="4C728205" w14:textId="77777777" w:rsidR="009E5AEC" w:rsidRDefault="006132CD" w:rsidP="005A7C14">
      <w:pPr>
        <w:pStyle w:val="Corptext"/>
        <w:spacing w:before="69" w:line="276" w:lineRule="auto"/>
        <w:ind w:left="0"/>
        <w:jc w:val="center"/>
        <w:rPr>
          <w:lang w:val="ro-RO"/>
        </w:rPr>
      </w:pPr>
      <w:r>
        <w:rPr>
          <w:color w:val="252525"/>
          <w:lang w:val="ro-RO"/>
        </w:rPr>
        <w:t>Președinte</w:t>
      </w:r>
    </w:p>
    <w:p w14:paraId="5FF2D933" w14:textId="77777777" w:rsidR="00422F23" w:rsidRPr="00422F23" w:rsidRDefault="009E5AEC" w:rsidP="005A7C14">
      <w:pPr>
        <w:pStyle w:val="Corptext"/>
        <w:spacing w:before="69" w:line="276" w:lineRule="auto"/>
        <w:ind w:left="0"/>
        <w:jc w:val="center"/>
        <w:rPr>
          <w:lang w:val="ro-RO"/>
        </w:rPr>
      </w:pPr>
      <w:r>
        <w:rPr>
          <w:color w:val="252525"/>
          <w:lang w:val="ro-RO"/>
        </w:rPr>
        <w:t>Ec. CIOCANI ECATERINA</w:t>
      </w:r>
    </w:p>
    <w:p w14:paraId="02835C23" w14:textId="77777777" w:rsidR="00B51477" w:rsidRPr="00422F23" w:rsidRDefault="00B51477" w:rsidP="008E23D1">
      <w:pPr>
        <w:widowControl/>
        <w:spacing w:before="120" w:line="276" w:lineRule="auto"/>
        <w:jc w:val="center"/>
        <w:rPr>
          <w:b/>
          <w:bCs/>
          <w:sz w:val="28"/>
          <w:szCs w:val="28"/>
          <w:lang w:val="ro-RO" w:eastAsia="ro-RO"/>
        </w:rPr>
      </w:pPr>
    </w:p>
    <w:p w14:paraId="04725FB1" w14:textId="77777777" w:rsidR="00422F23" w:rsidRDefault="00422F23" w:rsidP="008E23D1">
      <w:pPr>
        <w:widowControl/>
        <w:spacing w:before="120" w:line="276" w:lineRule="auto"/>
        <w:jc w:val="center"/>
        <w:rPr>
          <w:b/>
          <w:bCs/>
          <w:sz w:val="40"/>
          <w:szCs w:val="40"/>
          <w:lang w:val="ro-RO" w:eastAsia="ro-RO"/>
        </w:rPr>
      </w:pPr>
    </w:p>
    <w:p w14:paraId="32CDCCE4" w14:textId="77777777" w:rsidR="00B51477" w:rsidRPr="00422F23" w:rsidRDefault="008E23D1" w:rsidP="008E23D1">
      <w:pPr>
        <w:widowControl/>
        <w:spacing w:before="120" w:line="276" w:lineRule="auto"/>
        <w:jc w:val="center"/>
        <w:rPr>
          <w:b/>
          <w:bCs/>
          <w:sz w:val="40"/>
          <w:szCs w:val="40"/>
          <w:lang w:val="ro-RO" w:eastAsia="ro-RO"/>
        </w:rPr>
      </w:pPr>
      <w:r w:rsidRPr="00422F23">
        <w:rPr>
          <w:b/>
          <w:bCs/>
          <w:sz w:val="40"/>
          <w:szCs w:val="40"/>
          <w:lang w:val="ro-RO" w:eastAsia="ro-RO"/>
        </w:rPr>
        <w:t>Regulamentul de organizare şi desfăşurare</w:t>
      </w:r>
      <w:r w:rsidR="00B51477" w:rsidRPr="00422F23">
        <w:rPr>
          <w:b/>
          <w:bCs/>
          <w:sz w:val="40"/>
          <w:szCs w:val="40"/>
          <w:lang w:val="ro-RO" w:eastAsia="ro-RO"/>
        </w:rPr>
        <w:t xml:space="preserve"> </w:t>
      </w:r>
      <w:r w:rsidRPr="00422F23">
        <w:rPr>
          <w:b/>
          <w:bCs/>
          <w:sz w:val="40"/>
          <w:szCs w:val="40"/>
          <w:lang w:val="ro-RO" w:eastAsia="ro-RO"/>
        </w:rPr>
        <w:t xml:space="preserve">a </w:t>
      </w:r>
    </w:p>
    <w:p w14:paraId="1C3A0B28" w14:textId="77777777" w:rsidR="00B51477" w:rsidRPr="00422F23" w:rsidRDefault="00B51477" w:rsidP="008E23D1">
      <w:pPr>
        <w:widowControl/>
        <w:spacing w:before="120" w:line="276" w:lineRule="auto"/>
        <w:jc w:val="center"/>
        <w:rPr>
          <w:b/>
          <w:bCs/>
          <w:sz w:val="40"/>
          <w:szCs w:val="40"/>
          <w:lang w:val="ro-RO" w:eastAsia="ro-RO"/>
        </w:rPr>
      </w:pPr>
      <w:r w:rsidRPr="00422F23">
        <w:rPr>
          <w:b/>
          <w:bCs/>
          <w:sz w:val="40"/>
          <w:szCs w:val="40"/>
          <w:lang w:val="ro-RO" w:eastAsia="ro-RO"/>
        </w:rPr>
        <w:t xml:space="preserve">CONCURSULUI NAȚIONAL DE TIC  </w:t>
      </w:r>
    </w:p>
    <w:p w14:paraId="79CABAEF" w14:textId="77777777" w:rsidR="008E23D1" w:rsidRPr="00422F23" w:rsidRDefault="00B51477" w:rsidP="008E23D1">
      <w:pPr>
        <w:widowControl/>
        <w:spacing w:before="120" w:line="276" w:lineRule="auto"/>
        <w:jc w:val="center"/>
        <w:rPr>
          <w:b/>
          <w:bCs/>
          <w:sz w:val="40"/>
          <w:szCs w:val="40"/>
          <w:lang w:val="ro-RO" w:eastAsia="ro-RO"/>
        </w:rPr>
      </w:pPr>
      <w:r w:rsidRPr="00422F23">
        <w:rPr>
          <w:b/>
          <w:bCs/>
          <w:sz w:val="40"/>
          <w:szCs w:val="40"/>
          <w:lang w:val="ro-RO" w:eastAsia="ro-RO"/>
        </w:rPr>
        <w:t>PENTRU ELEVI CU DEFICIENȚE DE VEDERE</w:t>
      </w:r>
    </w:p>
    <w:p w14:paraId="71724A43" w14:textId="77777777" w:rsidR="008E23D1" w:rsidRPr="00422F23" w:rsidRDefault="00B51477" w:rsidP="008E23D1">
      <w:pPr>
        <w:widowControl/>
        <w:spacing w:before="120" w:line="276" w:lineRule="auto"/>
        <w:jc w:val="center"/>
        <w:rPr>
          <w:b/>
          <w:bCs/>
          <w:sz w:val="40"/>
          <w:szCs w:val="40"/>
          <w:lang w:val="ro-RO" w:eastAsia="ro-RO"/>
        </w:rPr>
      </w:pPr>
      <w:r w:rsidRPr="00422F23">
        <w:rPr>
          <w:b/>
          <w:bCs/>
          <w:sz w:val="40"/>
          <w:szCs w:val="40"/>
          <w:lang w:val="ro-RO" w:eastAsia="ro-RO"/>
        </w:rPr>
        <w:t>„LUMEA VIRTUALĂ PRIN IRIS”</w:t>
      </w:r>
    </w:p>
    <w:p w14:paraId="4897D012" w14:textId="77777777" w:rsidR="00B51477" w:rsidRPr="00422F23" w:rsidRDefault="00B51477" w:rsidP="008E23D1">
      <w:pPr>
        <w:widowControl/>
        <w:spacing w:before="120" w:line="276" w:lineRule="auto"/>
        <w:jc w:val="center"/>
        <w:rPr>
          <w:b/>
          <w:bCs/>
          <w:sz w:val="40"/>
          <w:szCs w:val="40"/>
          <w:lang w:val="ro-RO" w:eastAsia="ro-RO"/>
        </w:rPr>
      </w:pPr>
    </w:p>
    <w:p w14:paraId="03161364" w14:textId="77777777" w:rsidR="008E23D1" w:rsidRPr="00422F23" w:rsidRDefault="008E23D1" w:rsidP="008E23D1">
      <w:pPr>
        <w:widowControl/>
        <w:spacing w:before="120" w:line="276" w:lineRule="auto"/>
        <w:rPr>
          <w:sz w:val="40"/>
          <w:szCs w:val="40"/>
        </w:rPr>
      </w:pPr>
    </w:p>
    <w:p w14:paraId="00F2966F" w14:textId="77777777" w:rsidR="00B51477" w:rsidRPr="00422F23" w:rsidRDefault="00B51477" w:rsidP="008E23D1">
      <w:pPr>
        <w:widowControl/>
        <w:spacing w:before="120" w:line="276" w:lineRule="auto"/>
        <w:rPr>
          <w:sz w:val="40"/>
          <w:szCs w:val="40"/>
        </w:rPr>
      </w:pPr>
    </w:p>
    <w:p w14:paraId="7581CF27" w14:textId="77777777" w:rsidR="00B51477" w:rsidRPr="00422F23" w:rsidRDefault="00B51477" w:rsidP="008E23D1">
      <w:pPr>
        <w:widowControl/>
        <w:spacing w:before="120" w:line="276" w:lineRule="auto"/>
        <w:rPr>
          <w:sz w:val="40"/>
          <w:szCs w:val="40"/>
        </w:rPr>
      </w:pPr>
    </w:p>
    <w:p w14:paraId="0FF5102A" w14:textId="77777777" w:rsidR="00B51477" w:rsidRDefault="00B51477" w:rsidP="008E23D1">
      <w:pPr>
        <w:widowControl/>
        <w:spacing w:before="120" w:line="276" w:lineRule="auto"/>
        <w:rPr>
          <w:sz w:val="40"/>
          <w:szCs w:val="40"/>
        </w:rPr>
      </w:pPr>
    </w:p>
    <w:p w14:paraId="4779CB70" w14:textId="77777777" w:rsidR="00D823B0" w:rsidRDefault="00D823B0" w:rsidP="008E23D1">
      <w:pPr>
        <w:widowControl/>
        <w:spacing w:before="120" w:line="276" w:lineRule="auto"/>
        <w:rPr>
          <w:sz w:val="40"/>
          <w:szCs w:val="40"/>
        </w:rPr>
        <w:sectPr w:rsidR="00D823B0" w:rsidSect="00B51477">
          <w:headerReference w:type="default" r:id="rId10"/>
          <w:footerReference w:type="default" r:id="rId11"/>
          <w:pgSz w:w="11907" w:h="16840" w:code="9"/>
          <w:pgMar w:top="1134" w:right="851" w:bottom="1134" w:left="851" w:header="720" w:footer="720" w:gutter="0"/>
          <w:cols w:space="60"/>
          <w:noEndnote/>
        </w:sectPr>
      </w:pPr>
    </w:p>
    <w:p w14:paraId="267E59A9" w14:textId="77777777" w:rsidR="008E23D1" w:rsidRPr="00422F23" w:rsidRDefault="008E23D1" w:rsidP="008E23D1">
      <w:pPr>
        <w:widowControl/>
        <w:shd w:val="clear" w:color="auto" w:fill="D9D9D9"/>
        <w:spacing w:before="120" w:line="276" w:lineRule="auto"/>
        <w:rPr>
          <w:b/>
          <w:bCs/>
          <w:lang w:val="ro-RO" w:eastAsia="ro-RO"/>
        </w:rPr>
      </w:pPr>
      <w:r w:rsidRPr="00422F23">
        <w:rPr>
          <w:b/>
          <w:bCs/>
          <w:lang w:val="ro-RO" w:eastAsia="ro-RO"/>
        </w:rPr>
        <w:lastRenderedPageBreak/>
        <w:t>Capitolul I: Prezentare generală</w:t>
      </w:r>
    </w:p>
    <w:p w14:paraId="5842774B" w14:textId="77777777" w:rsidR="008E23D1" w:rsidRPr="00422F23" w:rsidRDefault="008E23D1" w:rsidP="008E23D1">
      <w:pPr>
        <w:widowControl/>
        <w:spacing w:before="120" w:line="276" w:lineRule="auto"/>
        <w:jc w:val="both"/>
        <w:rPr>
          <w:b/>
          <w:bCs/>
        </w:rPr>
      </w:pPr>
      <w:r w:rsidRPr="00422F23">
        <w:rPr>
          <w:b/>
          <w:bCs/>
          <w:lang w:val="ro-RO" w:eastAsia="ro-RO"/>
        </w:rPr>
        <w:t xml:space="preserve">Art. 1 </w:t>
      </w:r>
    </w:p>
    <w:p w14:paraId="08E75C5B" w14:textId="77777777" w:rsidR="008E23D1" w:rsidRPr="00422F23" w:rsidRDefault="008E23D1" w:rsidP="00C7503C">
      <w:pPr>
        <w:widowControl/>
        <w:spacing w:before="120" w:line="276" w:lineRule="auto"/>
        <w:jc w:val="both"/>
        <w:rPr>
          <w:i/>
          <w:iCs/>
        </w:rPr>
      </w:pPr>
      <w:r w:rsidRPr="00422F23">
        <w:rPr>
          <w:b/>
          <w:bCs/>
          <w:lang w:val="ro-RO" w:eastAsia="ro-RO"/>
        </w:rPr>
        <w:tab/>
      </w:r>
      <w:r w:rsidRPr="00422F23">
        <w:rPr>
          <w:lang w:val="ro-RO" w:eastAsia="ro-RO"/>
        </w:rPr>
        <w:t xml:space="preserve">Concursul </w:t>
      </w:r>
      <w:r w:rsidR="00B16EBC" w:rsidRPr="00422F23">
        <w:rPr>
          <w:lang w:val="ro-RO" w:eastAsia="ro-RO"/>
        </w:rPr>
        <w:t xml:space="preserve">Național </w:t>
      </w:r>
      <w:r w:rsidRPr="00422F23">
        <w:rPr>
          <w:lang w:val="ro-RO" w:eastAsia="ro-RO"/>
        </w:rPr>
        <w:t xml:space="preserve">de TIC </w:t>
      </w:r>
      <w:r w:rsidRPr="00422F23">
        <w:rPr>
          <w:bCs/>
          <w:lang w:val="ro-RO" w:eastAsia="ro-RO"/>
        </w:rPr>
        <w:t xml:space="preserve">„Lumea virtuală prin IRIS” </w:t>
      </w:r>
      <w:r w:rsidRPr="00422F23">
        <w:rPr>
          <w:lang w:val="ro-RO" w:eastAsia="ro-RO"/>
        </w:rPr>
        <w:t xml:space="preserve">pentru elevii cu deficienţe de vedere din clasele VI-XII, este o competiţie naţională care se desfăşoară în conformitate cu </w:t>
      </w:r>
      <w:r w:rsidRPr="00422F23">
        <w:rPr>
          <w:i/>
          <w:iCs/>
          <w:lang w:val="ro-RO" w:eastAsia="ro-RO"/>
        </w:rPr>
        <w:t>Metodologia-cadru de organizare şi desfăşurare a competiţiilor şcolare, aprobată prin O.M.E.C.T.S. nr. 3035/2012</w:t>
      </w:r>
      <w:r w:rsidR="00802507" w:rsidRPr="00422F23">
        <w:rPr>
          <w:i/>
          <w:iCs/>
          <w:lang w:val="ro-RO" w:eastAsia="ro-RO"/>
        </w:rPr>
        <w:t xml:space="preserve"> (art. 9, punctul d), din Metodologia cadru de organizare şi desfăşurare a competiţiilor şcolare din 10.01.2012)</w:t>
      </w:r>
      <w:r w:rsidR="00C7503C">
        <w:rPr>
          <w:i/>
          <w:iCs/>
          <w:lang w:val="ro-RO" w:eastAsia="ro-RO"/>
        </w:rPr>
        <w:t xml:space="preserve"> </w:t>
      </w:r>
      <w:r w:rsidR="00C7503C" w:rsidRPr="00C7503C">
        <w:rPr>
          <w:iCs/>
          <w:lang w:val="ro-RO" w:eastAsia="ro-RO"/>
        </w:rPr>
        <w:t>și</w:t>
      </w:r>
      <w:r w:rsidR="00C7503C">
        <w:rPr>
          <w:i/>
          <w:iCs/>
          <w:lang w:val="ro-RO" w:eastAsia="ro-RO"/>
        </w:rPr>
        <w:t xml:space="preserve"> Ordin </w:t>
      </w:r>
      <w:r w:rsidR="00C7503C" w:rsidRPr="00C7503C">
        <w:rPr>
          <w:i/>
          <w:iCs/>
          <w:lang w:val="ro-RO" w:eastAsia="ro-RO"/>
        </w:rPr>
        <w:t>3015</w:t>
      </w:r>
      <w:r w:rsidR="00C7503C">
        <w:rPr>
          <w:i/>
          <w:iCs/>
          <w:lang w:val="ro-RO" w:eastAsia="ro-RO"/>
        </w:rPr>
        <w:t>/</w:t>
      </w:r>
      <w:r w:rsidR="00C7503C" w:rsidRPr="00C7503C">
        <w:rPr>
          <w:i/>
          <w:iCs/>
          <w:lang w:val="ro-RO" w:eastAsia="ro-RO"/>
        </w:rPr>
        <w:t>8.01.2019</w:t>
      </w:r>
      <w:r w:rsidR="00C7503C">
        <w:rPr>
          <w:i/>
          <w:iCs/>
          <w:lang w:val="ro-RO" w:eastAsia="ro-RO"/>
        </w:rPr>
        <w:t xml:space="preserve"> </w:t>
      </w:r>
      <w:r w:rsidR="0088350F">
        <w:rPr>
          <w:i/>
          <w:iCs/>
          <w:lang w:val="ro-RO" w:eastAsia="ro-RO"/>
        </w:rPr>
        <w:t xml:space="preserve">și Ordin 3123/9.02.2022 </w:t>
      </w:r>
      <w:r w:rsidR="00C7503C" w:rsidRPr="00C7503C">
        <w:rPr>
          <w:i/>
          <w:iCs/>
          <w:lang w:val="ro-RO" w:eastAsia="ro-RO"/>
        </w:rPr>
        <w:t>pentru modificarea și completarea anexei nr.1 a O.M.E.C.T.S. nr. 3035/2012  privind aprobarea Metodologiei - cadru de organizare și</w:t>
      </w:r>
      <w:r w:rsidR="00C7503C">
        <w:rPr>
          <w:i/>
          <w:iCs/>
          <w:lang w:val="ro-RO" w:eastAsia="ro-RO"/>
        </w:rPr>
        <w:t xml:space="preserve"> </w:t>
      </w:r>
      <w:r w:rsidR="00C7503C" w:rsidRPr="00C7503C">
        <w:rPr>
          <w:i/>
          <w:iCs/>
          <w:lang w:val="ro-RO" w:eastAsia="ro-RO"/>
        </w:rPr>
        <w:t>desfășurare a competițiilor școlare și a Regulamentului de organizare a activităților cuprinse în</w:t>
      </w:r>
      <w:r w:rsidR="00C7503C">
        <w:rPr>
          <w:i/>
          <w:iCs/>
          <w:lang w:val="ro-RO" w:eastAsia="ro-RO"/>
        </w:rPr>
        <w:t xml:space="preserve"> </w:t>
      </w:r>
      <w:r w:rsidR="00C7503C" w:rsidRPr="00C7503C">
        <w:rPr>
          <w:i/>
          <w:iCs/>
          <w:lang w:val="ro-RO" w:eastAsia="ro-RO"/>
        </w:rPr>
        <w:t>calendarul activităților educative, școlare și extrașcolare, cu modificările ulterioare</w:t>
      </w:r>
      <w:r w:rsidRPr="00422F23">
        <w:rPr>
          <w:i/>
          <w:iCs/>
          <w:lang w:val="ro-RO" w:eastAsia="ro-RO"/>
        </w:rPr>
        <w:t>.</w:t>
      </w:r>
    </w:p>
    <w:p w14:paraId="2ECEB5F3" w14:textId="77777777" w:rsidR="008E23D1" w:rsidRPr="00422F23" w:rsidRDefault="008E23D1" w:rsidP="009539A3">
      <w:pPr>
        <w:widowControl/>
        <w:spacing w:before="120" w:line="276" w:lineRule="auto"/>
        <w:ind w:firstLine="72"/>
        <w:jc w:val="both"/>
      </w:pPr>
      <w:r w:rsidRPr="00422F23">
        <w:rPr>
          <w:lang w:val="ro-RO" w:eastAsia="ro-RO"/>
        </w:rPr>
        <w:tab/>
        <w:t>Obiectivul general al acestei competiţii este  stimularea creativităţii</w:t>
      </w:r>
      <w:r w:rsidR="00B16EBC" w:rsidRPr="00422F23">
        <w:rPr>
          <w:lang w:val="ro-RO" w:eastAsia="ro-RO"/>
        </w:rPr>
        <w:t xml:space="preserve"> și gândirii științifice</w:t>
      </w:r>
      <w:r w:rsidRPr="00422F23">
        <w:rPr>
          <w:lang w:val="ro-RO" w:eastAsia="ro-RO"/>
        </w:rPr>
        <w:t xml:space="preserve">, </w:t>
      </w:r>
      <w:r w:rsidR="00B06C4A" w:rsidRPr="00422F23">
        <w:rPr>
          <w:lang w:val="ro-RO" w:eastAsia="ro-RO"/>
        </w:rPr>
        <w:t xml:space="preserve">dezvoltarea </w:t>
      </w:r>
      <w:r w:rsidRPr="00422F23">
        <w:rPr>
          <w:lang w:val="ro-RO" w:eastAsia="ro-RO"/>
        </w:rPr>
        <w:t xml:space="preserve">spiritului de echipă şi promovarea elevilor </w:t>
      </w:r>
      <w:r w:rsidR="006B77B9" w:rsidRPr="00422F23">
        <w:rPr>
          <w:lang w:val="ro-RO" w:eastAsia="ro-RO"/>
        </w:rPr>
        <w:t xml:space="preserve">deficienți de vedere </w:t>
      </w:r>
      <w:r w:rsidRPr="00422F23">
        <w:rPr>
          <w:lang w:val="ro-RO" w:eastAsia="ro-RO"/>
        </w:rPr>
        <w:t xml:space="preserve">cu aptitudini deosebite în domeniul tehnico-aplicativ şi ştiinţific. </w:t>
      </w:r>
    </w:p>
    <w:p w14:paraId="4B26E92B" w14:textId="2630E2D2" w:rsidR="00802507" w:rsidRPr="00422F23" w:rsidRDefault="008E23D1" w:rsidP="009539A3">
      <w:pPr>
        <w:widowControl/>
        <w:spacing w:before="120" w:line="276" w:lineRule="auto"/>
        <w:ind w:firstLine="72"/>
        <w:jc w:val="both"/>
        <w:rPr>
          <w:lang w:val="ro-RO" w:eastAsia="ro-RO"/>
        </w:rPr>
      </w:pPr>
      <w:r w:rsidRPr="00422F23">
        <w:rPr>
          <w:lang w:val="ro-RO" w:eastAsia="ro-RO"/>
        </w:rPr>
        <w:tab/>
        <w:t xml:space="preserve">Concursul este organizat de către </w:t>
      </w:r>
      <w:r w:rsidR="002C6909" w:rsidRPr="00422F23">
        <w:rPr>
          <w:lang w:val="ro-RO" w:eastAsia="ro-RO"/>
        </w:rPr>
        <w:t xml:space="preserve">A.S,C.T.A.N. ”IRIS” Timișoara </w:t>
      </w:r>
      <w:r w:rsidR="002C6909">
        <w:rPr>
          <w:lang w:val="ro-RO" w:eastAsia="ro-RO"/>
        </w:rPr>
        <w:t xml:space="preserve">și </w:t>
      </w:r>
      <w:r w:rsidRPr="00422F23">
        <w:rPr>
          <w:lang w:val="ro-RO" w:eastAsia="ro-RO"/>
        </w:rPr>
        <w:t xml:space="preserve">Liceul Teoretic </w:t>
      </w:r>
      <w:r w:rsidR="006F6B7A" w:rsidRPr="00422F23">
        <w:rPr>
          <w:lang w:val="ro-RO" w:eastAsia="ro-RO"/>
        </w:rPr>
        <w:t xml:space="preserve">Special </w:t>
      </w:r>
      <w:r w:rsidRPr="00422F23">
        <w:rPr>
          <w:lang w:val="ro-RO" w:eastAsia="ro-RO"/>
        </w:rPr>
        <w:t xml:space="preserve">Iris în parteneriat cu </w:t>
      </w:r>
      <w:r w:rsidR="006B77B9" w:rsidRPr="00422F23">
        <w:rPr>
          <w:lang w:val="ro-RO" w:eastAsia="ro-RO"/>
        </w:rPr>
        <w:t xml:space="preserve">Inspectoratul Școlar Județean Timiș, </w:t>
      </w:r>
      <w:r w:rsidRPr="00422F23">
        <w:rPr>
          <w:lang w:val="ro-RO" w:eastAsia="ro-RO"/>
        </w:rPr>
        <w:t>Consiliul Județean</w:t>
      </w:r>
      <w:r w:rsidR="00802507" w:rsidRPr="00422F23">
        <w:rPr>
          <w:lang w:val="ro-RO" w:eastAsia="ro-RO"/>
        </w:rPr>
        <w:t xml:space="preserve"> Timiș prin </w:t>
      </w:r>
      <w:r w:rsidR="00206296">
        <w:rPr>
          <w:lang w:val="ro-RO" w:eastAsia="ro-RO"/>
        </w:rPr>
        <w:t>programul TIMCULTURA</w:t>
      </w:r>
      <w:r w:rsidR="00802507" w:rsidRPr="00422F23">
        <w:rPr>
          <w:lang w:val="ro-RO" w:eastAsia="ro-RO"/>
        </w:rPr>
        <w:t xml:space="preserve">, </w:t>
      </w:r>
      <w:r w:rsidRPr="00422F23">
        <w:rPr>
          <w:lang w:val="ro-RO" w:eastAsia="ro-RO"/>
        </w:rPr>
        <w:t xml:space="preserve">Clubul </w:t>
      </w:r>
      <w:proofErr w:type="spellStart"/>
      <w:r w:rsidRPr="00422F23">
        <w:rPr>
          <w:lang w:val="ro-RO" w:eastAsia="ro-RO"/>
        </w:rPr>
        <w:t>Lions</w:t>
      </w:r>
      <w:proofErr w:type="spellEnd"/>
      <w:r w:rsidRPr="00422F23">
        <w:rPr>
          <w:lang w:val="ro-RO" w:eastAsia="ro-RO"/>
        </w:rPr>
        <w:t xml:space="preserve"> </w:t>
      </w:r>
      <w:proofErr w:type="spellStart"/>
      <w:r w:rsidRPr="00422F23">
        <w:rPr>
          <w:lang w:val="ro-RO" w:eastAsia="ro-RO"/>
        </w:rPr>
        <w:t>Diamond</w:t>
      </w:r>
      <w:proofErr w:type="spellEnd"/>
      <w:r w:rsidRPr="00422F23">
        <w:rPr>
          <w:lang w:val="ro-RO" w:eastAsia="ro-RO"/>
        </w:rPr>
        <w:t xml:space="preserve"> Timișoara – sponsorul oficial</w:t>
      </w:r>
      <w:r w:rsidR="00802507" w:rsidRPr="00422F23">
        <w:rPr>
          <w:lang w:val="ro-RO" w:eastAsia="ro-RO"/>
        </w:rPr>
        <w:t>, și Asociația nevăzătorilor, filiala Timiș-Caraș</w:t>
      </w:r>
      <w:r w:rsidRPr="00422F23">
        <w:rPr>
          <w:lang w:val="ro-RO" w:eastAsia="ro-RO"/>
        </w:rPr>
        <w:t xml:space="preserve">. </w:t>
      </w:r>
    </w:p>
    <w:p w14:paraId="2ECBF1CF" w14:textId="77777777" w:rsidR="008E23D1" w:rsidRPr="00422F23" w:rsidRDefault="008E23D1" w:rsidP="008E23D1">
      <w:pPr>
        <w:widowControl/>
        <w:spacing w:before="120" w:line="276" w:lineRule="auto"/>
        <w:ind w:firstLine="72"/>
        <w:rPr>
          <w:b/>
          <w:bCs/>
          <w:lang w:val="ro-RO" w:eastAsia="ro-RO"/>
        </w:rPr>
      </w:pPr>
      <w:r w:rsidRPr="00422F23">
        <w:rPr>
          <w:b/>
          <w:bCs/>
          <w:lang w:val="ro-RO" w:eastAsia="ro-RO"/>
        </w:rPr>
        <w:t xml:space="preserve">Art. 2 </w:t>
      </w:r>
    </w:p>
    <w:p w14:paraId="61086E36" w14:textId="77777777" w:rsidR="008E23D1" w:rsidRPr="00422F23" w:rsidRDefault="008E23D1" w:rsidP="008E23D1">
      <w:pPr>
        <w:widowControl/>
        <w:spacing w:before="120" w:line="276" w:lineRule="auto"/>
        <w:ind w:firstLine="72"/>
      </w:pPr>
      <w:r w:rsidRPr="00422F23">
        <w:rPr>
          <w:lang w:val="ro-RO" w:eastAsia="ro-RO"/>
        </w:rPr>
        <w:tab/>
        <w:t>Concursul se organizează pe următoarele secţiuni:</w:t>
      </w:r>
    </w:p>
    <w:p w14:paraId="1B78E98F" w14:textId="77777777" w:rsidR="008E23D1" w:rsidRPr="00422F23" w:rsidRDefault="008E23D1" w:rsidP="008E23D1">
      <w:pPr>
        <w:widowControl/>
        <w:numPr>
          <w:ilvl w:val="0"/>
          <w:numId w:val="23"/>
        </w:numPr>
        <w:tabs>
          <w:tab w:val="left" w:pos="326"/>
        </w:tabs>
        <w:spacing w:before="120" w:line="276" w:lineRule="auto"/>
        <w:jc w:val="both"/>
        <w:rPr>
          <w:lang w:val="ro-RO" w:eastAsia="ro-RO"/>
        </w:rPr>
      </w:pPr>
      <w:r w:rsidRPr="00422F23">
        <w:rPr>
          <w:b/>
          <w:bCs/>
          <w:lang w:val="ro-RO" w:eastAsia="ro-RO"/>
        </w:rPr>
        <w:t>Proba individuală</w:t>
      </w:r>
    </w:p>
    <w:p w14:paraId="08A4C18F" w14:textId="77777777" w:rsidR="008E23D1" w:rsidRPr="00422F23" w:rsidRDefault="008E23D1" w:rsidP="008E23D1">
      <w:pPr>
        <w:widowControl/>
        <w:numPr>
          <w:ilvl w:val="0"/>
          <w:numId w:val="23"/>
        </w:numPr>
        <w:tabs>
          <w:tab w:val="left" w:pos="326"/>
        </w:tabs>
        <w:spacing w:before="120" w:line="276" w:lineRule="auto"/>
        <w:jc w:val="both"/>
        <w:rPr>
          <w:b/>
          <w:bCs/>
        </w:rPr>
      </w:pPr>
      <w:r w:rsidRPr="00422F23">
        <w:rPr>
          <w:b/>
          <w:bCs/>
          <w:lang w:val="ro-RO" w:eastAsia="ro-RO"/>
        </w:rPr>
        <w:t>Proba pe echipe</w:t>
      </w:r>
    </w:p>
    <w:p w14:paraId="33A23DAD" w14:textId="77777777" w:rsidR="008E23D1" w:rsidRPr="00422F23" w:rsidRDefault="008E23D1" w:rsidP="008E23D1">
      <w:pPr>
        <w:widowControl/>
        <w:tabs>
          <w:tab w:val="left" w:pos="326"/>
        </w:tabs>
        <w:spacing w:before="120" w:line="276" w:lineRule="auto"/>
        <w:jc w:val="both"/>
        <w:rPr>
          <w:b/>
          <w:bCs/>
          <w:lang w:val="ro-RO" w:eastAsia="ro-RO"/>
        </w:rPr>
      </w:pPr>
    </w:p>
    <w:p w14:paraId="7224EE8F" w14:textId="77777777" w:rsidR="008E23D1" w:rsidRPr="00422F23" w:rsidRDefault="008E23D1" w:rsidP="008E23D1">
      <w:pPr>
        <w:widowControl/>
        <w:shd w:val="clear" w:color="auto" w:fill="D9D9D9"/>
        <w:tabs>
          <w:tab w:val="left" w:pos="326"/>
        </w:tabs>
        <w:spacing w:before="120" w:line="276" w:lineRule="auto"/>
        <w:jc w:val="both"/>
        <w:rPr>
          <w:b/>
          <w:bCs/>
          <w:lang w:val="ro-RO" w:eastAsia="ro-RO"/>
        </w:rPr>
      </w:pPr>
      <w:r w:rsidRPr="00422F23">
        <w:rPr>
          <w:b/>
          <w:bCs/>
          <w:lang w:val="ro-RO" w:eastAsia="ro-RO"/>
        </w:rPr>
        <w:t xml:space="preserve">Capitolul II: Selecţia elevilor </w:t>
      </w:r>
    </w:p>
    <w:p w14:paraId="0DE0E68D" w14:textId="77777777" w:rsidR="008E23D1" w:rsidRPr="00422F23" w:rsidRDefault="008E23D1" w:rsidP="008E23D1">
      <w:pPr>
        <w:widowControl/>
        <w:spacing w:line="276" w:lineRule="auto"/>
        <w:ind w:right="4608"/>
        <w:rPr>
          <w:b/>
          <w:bCs/>
          <w:lang w:val="ro-RO" w:eastAsia="ro-RO"/>
        </w:rPr>
      </w:pPr>
      <w:r w:rsidRPr="00422F23">
        <w:rPr>
          <w:b/>
          <w:bCs/>
          <w:lang w:val="ro-RO" w:eastAsia="ro-RO"/>
        </w:rPr>
        <w:t>Art. 3</w:t>
      </w:r>
    </w:p>
    <w:p w14:paraId="07F979C8" w14:textId="77777777" w:rsidR="00B16EBC" w:rsidRPr="00422F23" w:rsidRDefault="008E23D1" w:rsidP="00B16EBC">
      <w:pPr>
        <w:widowControl/>
        <w:spacing w:before="120" w:line="276" w:lineRule="auto"/>
        <w:ind w:firstLine="709"/>
        <w:jc w:val="both"/>
        <w:rPr>
          <w:lang w:val="ro-RO" w:eastAsia="ro-RO"/>
        </w:rPr>
      </w:pPr>
      <w:r w:rsidRPr="00422F23">
        <w:rPr>
          <w:lang w:val="ro-RO" w:eastAsia="ro-RO"/>
        </w:rPr>
        <w:tab/>
      </w:r>
      <w:r w:rsidR="00B16EBC" w:rsidRPr="00422F23">
        <w:rPr>
          <w:lang w:val="ro-RO" w:eastAsia="ro-RO"/>
        </w:rPr>
        <w:t>(1) Concursul se organizează şi se desfăşoară pe etape, conform art. 12 din metodologia menționată la art. 1.</w:t>
      </w:r>
    </w:p>
    <w:p w14:paraId="08C196DF" w14:textId="77777777" w:rsidR="002F6F98" w:rsidRPr="00422F23" w:rsidRDefault="00B16EBC" w:rsidP="00B16EBC">
      <w:pPr>
        <w:widowControl/>
        <w:spacing w:before="120" w:line="276" w:lineRule="auto"/>
        <w:ind w:firstLine="709"/>
        <w:jc w:val="both"/>
        <w:rPr>
          <w:lang w:val="ro-RO" w:eastAsia="ro-RO"/>
        </w:rPr>
      </w:pPr>
      <w:r w:rsidRPr="00422F23">
        <w:rPr>
          <w:lang w:val="ro-RO" w:eastAsia="ro-RO"/>
        </w:rPr>
        <w:t xml:space="preserve">(2) Etapele concursului sunt: etapa pe școală şi etapa naţională. </w:t>
      </w:r>
    </w:p>
    <w:p w14:paraId="05C598BF" w14:textId="77777777" w:rsidR="002F6F98" w:rsidRPr="00422F23" w:rsidRDefault="002F6F98" w:rsidP="002F6F98">
      <w:pPr>
        <w:widowControl/>
        <w:spacing w:before="120" w:line="276" w:lineRule="auto"/>
        <w:ind w:firstLine="709"/>
        <w:jc w:val="both"/>
        <w:rPr>
          <w:lang w:val="ro-RO" w:eastAsia="ro-RO"/>
        </w:rPr>
      </w:pPr>
      <w:r w:rsidRPr="00422F23">
        <w:rPr>
          <w:lang w:val="ro-RO" w:eastAsia="ro-RO"/>
        </w:rPr>
        <w:t xml:space="preserve">(3) </w:t>
      </w:r>
      <w:r w:rsidR="00B16EBC" w:rsidRPr="00422F23">
        <w:rPr>
          <w:lang w:val="ro-RO" w:eastAsia="ro-RO"/>
        </w:rPr>
        <w:t xml:space="preserve">În cadrul </w:t>
      </w:r>
      <w:r w:rsidR="00B16EBC" w:rsidRPr="00422F23">
        <w:rPr>
          <w:b/>
          <w:lang w:val="ro-RO" w:eastAsia="ro-RO"/>
        </w:rPr>
        <w:t>etapei p</w:t>
      </w:r>
      <w:r w:rsidRPr="00422F23">
        <w:rPr>
          <w:b/>
          <w:lang w:val="ro-RO" w:eastAsia="ro-RO"/>
        </w:rPr>
        <w:t>e școală</w:t>
      </w:r>
      <w:r w:rsidRPr="00422F23">
        <w:rPr>
          <w:lang w:val="ro-RO" w:eastAsia="ro-RO"/>
        </w:rPr>
        <w:t xml:space="preserve"> </w:t>
      </w:r>
      <w:r w:rsidR="00B16EBC" w:rsidRPr="00422F23">
        <w:rPr>
          <w:lang w:val="ro-RO" w:eastAsia="ro-RO"/>
        </w:rPr>
        <w:t xml:space="preserve">elevii vor susţine </w:t>
      </w:r>
      <w:r w:rsidRPr="00422F23">
        <w:rPr>
          <w:lang w:val="ro-RO" w:eastAsia="ro-RO"/>
        </w:rPr>
        <w:t>doar proba individuală</w:t>
      </w:r>
      <w:r w:rsidR="00B16EBC" w:rsidRPr="00422F23">
        <w:rPr>
          <w:lang w:val="ro-RO" w:eastAsia="ro-RO"/>
        </w:rPr>
        <w:t>.</w:t>
      </w:r>
      <w:r w:rsidRPr="00422F23">
        <w:rPr>
          <w:lang w:val="ro-RO" w:eastAsia="ro-RO"/>
        </w:rPr>
        <w:t xml:space="preserve"> Pentru etapa pe școală, criteriile de participare și subiectele de concurs sunt stabilite de Comisia de organizare și evaluare pentru etapa pe școală.</w:t>
      </w:r>
      <w:r w:rsidR="00CD3376" w:rsidRPr="00422F23">
        <w:rPr>
          <w:lang w:val="ro-RO" w:eastAsia="ro-RO"/>
        </w:rPr>
        <w:t xml:space="preserve"> </w:t>
      </w:r>
      <w:r w:rsidRPr="00422F23">
        <w:rPr>
          <w:lang w:val="ro-RO" w:eastAsia="ro-RO"/>
        </w:rPr>
        <w:t>Lista elevilor calificaţi la etapa națională va fi afişată la avizierul unităţii de învăţământ la</w:t>
      </w:r>
      <w:r w:rsidR="00CD3376" w:rsidRPr="00422F23">
        <w:rPr>
          <w:lang w:val="ro-RO" w:eastAsia="ro-RO"/>
        </w:rPr>
        <w:t xml:space="preserve"> </w:t>
      </w:r>
      <w:r w:rsidRPr="00422F23">
        <w:rPr>
          <w:lang w:val="ro-RO" w:eastAsia="ro-RO"/>
        </w:rPr>
        <w:t xml:space="preserve">care s-a desfăşurat etapa locală, în maximum </w:t>
      </w:r>
      <w:r w:rsidR="00C7503C">
        <w:rPr>
          <w:lang w:val="ro-RO" w:eastAsia="ro-RO"/>
        </w:rPr>
        <w:t>2</w:t>
      </w:r>
      <w:r w:rsidRPr="00422F23">
        <w:rPr>
          <w:lang w:val="ro-RO" w:eastAsia="ro-RO"/>
        </w:rPr>
        <w:t xml:space="preserve"> zile de la</w:t>
      </w:r>
      <w:r w:rsidR="00CD3376" w:rsidRPr="00422F23">
        <w:rPr>
          <w:lang w:val="ro-RO" w:eastAsia="ro-RO"/>
        </w:rPr>
        <w:t xml:space="preserve"> data desfăşurării etapei</w:t>
      </w:r>
      <w:r w:rsidRPr="00422F23">
        <w:rPr>
          <w:lang w:val="ro-RO" w:eastAsia="ro-RO"/>
        </w:rPr>
        <w:t>.</w:t>
      </w:r>
    </w:p>
    <w:p w14:paraId="08817F8D" w14:textId="51F52180" w:rsidR="00A3035E" w:rsidRPr="00422F23" w:rsidRDefault="00CD3376" w:rsidP="00B16EBC">
      <w:pPr>
        <w:widowControl/>
        <w:spacing w:before="120" w:line="276" w:lineRule="auto"/>
        <w:ind w:firstLine="709"/>
        <w:jc w:val="both"/>
        <w:rPr>
          <w:lang w:val="ro-RO" w:eastAsia="ro-RO"/>
        </w:rPr>
      </w:pPr>
      <w:r w:rsidRPr="00422F23">
        <w:rPr>
          <w:lang w:val="ro-RO" w:eastAsia="ro-RO"/>
        </w:rPr>
        <w:t xml:space="preserve">(4) La </w:t>
      </w:r>
      <w:r w:rsidRPr="00422F23">
        <w:rPr>
          <w:b/>
          <w:lang w:val="ro-RO" w:eastAsia="ro-RO"/>
        </w:rPr>
        <w:t>etapa națională</w:t>
      </w:r>
      <w:r w:rsidRPr="00422F23">
        <w:rPr>
          <w:lang w:val="ro-RO" w:eastAsia="ro-RO"/>
        </w:rPr>
        <w:t>, c</w:t>
      </w:r>
      <w:r w:rsidR="008E23D1" w:rsidRPr="00422F23">
        <w:rPr>
          <w:lang w:val="ro-RO" w:eastAsia="ro-RO"/>
        </w:rPr>
        <w:t xml:space="preserve">onform hotărârii organizatorilor, numărul de elevi participanţi este limitat la maxim </w:t>
      </w:r>
      <w:r w:rsidR="00630E5B">
        <w:rPr>
          <w:lang w:val="ro-RO" w:eastAsia="ro-RO"/>
        </w:rPr>
        <w:t>10</w:t>
      </w:r>
      <w:r w:rsidR="008E23D1" w:rsidRPr="00422F23">
        <w:rPr>
          <w:lang w:val="ro-RO" w:eastAsia="ro-RO"/>
        </w:rPr>
        <w:t xml:space="preserve"> elevi/</w:t>
      </w:r>
      <w:proofErr w:type="spellStart"/>
      <w:r w:rsidR="008E23D1" w:rsidRPr="00422F23">
        <w:rPr>
          <w:lang w:val="ro-RO" w:eastAsia="ro-RO"/>
        </w:rPr>
        <w:t>şcoală</w:t>
      </w:r>
      <w:proofErr w:type="spellEnd"/>
      <w:r w:rsidR="008E23D1" w:rsidRPr="00422F23">
        <w:rPr>
          <w:lang w:val="ro-RO" w:eastAsia="ro-RO"/>
        </w:rPr>
        <w:t xml:space="preserve"> de la ciclul gimnazial sau liceal</w:t>
      </w:r>
      <w:r w:rsidR="00A3035E" w:rsidRPr="00422F23">
        <w:rPr>
          <w:lang w:val="ro-RO" w:eastAsia="ro-RO"/>
        </w:rPr>
        <w:t xml:space="preserve"> cu mențiunea că organizatorii vor suporta toate cheltuielile de deplasare și cazare doar pentru </w:t>
      </w:r>
      <w:r w:rsidR="00630E5B">
        <w:rPr>
          <w:lang w:val="ro-RO" w:eastAsia="ro-RO"/>
        </w:rPr>
        <w:t>6</w:t>
      </w:r>
      <w:r w:rsidR="00A3035E" w:rsidRPr="00422F23">
        <w:rPr>
          <w:lang w:val="ro-RO" w:eastAsia="ro-RO"/>
        </w:rPr>
        <w:t xml:space="preserve"> elevi și cele 2 cadre didactice însoțitoare. </w:t>
      </w:r>
    </w:p>
    <w:p w14:paraId="6B07057C" w14:textId="77777777" w:rsidR="008E23D1" w:rsidRPr="00422F23" w:rsidRDefault="00A3035E" w:rsidP="00B16EBC">
      <w:pPr>
        <w:widowControl/>
        <w:spacing w:before="120" w:line="276" w:lineRule="auto"/>
        <w:ind w:firstLine="709"/>
        <w:jc w:val="both"/>
        <w:rPr>
          <w:lang w:val="ro-RO" w:eastAsia="ro-RO"/>
        </w:rPr>
      </w:pPr>
      <w:r w:rsidRPr="00422F23">
        <w:rPr>
          <w:lang w:val="ro-RO" w:eastAsia="ro-RO"/>
        </w:rPr>
        <w:t xml:space="preserve">Elevii </w:t>
      </w:r>
      <w:r w:rsidR="008E23D1" w:rsidRPr="00422F23">
        <w:rPr>
          <w:lang w:val="ro-RO" w:eastAsia="ro-RO"/>
        </w:rPr>
        <w:t xml:space="preserve">vor fi insoţiţi de 2 cadre didactice, </w:t>
      </w:r>
      <w:r w:rsidR="00CD3376" w:rsidRPr="00422F23">
        <w:rPr>
          <w:lang w:val="ro-RO" w:eastAsia="ro-RO"/>
        </w:rPr>
        <w:t>de la nivelul fiecărei şcoli (un profesor de TIC care va face parte şi din Comisia Centrală a Concursului și un profesor însoțitor al elevilor participanți)</w:t>
      </w:r>
      <w:r w:rsidR="008E23D1" w:rsidRPr="00422F23">
        <w:rPr>
          <w:lang w:val="ro-RO" w:eastAsia="ro-RO"/>
        </w:rPr>
        <w:t xml:space="preserve">. În cadrul </w:t>
      </w:r>
      <w:r w:rsidR="008E23D1" w:rsidRPr="00422F23">
        <w:rPr>
          <w:b/>
          <w:lang w:val="ro-RO" w:eastAsia="ro-RO"/>
        </w:rPr>
        <w:t>etapei naționale elevii vor avea de susținut cele două probe: individuală și pe echipe</w:t>
      </w:r>
      <w:r w:rsidR="008E23D1" w:rsidRPr="00422F23">
        <w:rPr>
          <w:lang w:val="ro-RO" w:eastAsia="ro-RO"/>
        </w:rPr>
        <w:t>.</w:t>
      </w:r>
    </w:p>
    <w:p w14:paraId="076A47E8" w14:textId="77777777" w:rsidR="00A3035E" w:rsidRPr="00422F23" w:rsidRDefault="00A3035E" w:rsidP="00B16EBC">
      <w:pPr>
        <w:widowControl/>
        <w:spacing w:before="120" w:line="276" w:lineRule="auto"/>
        <w:ind w:firstLine="709"/>
        <w:jc w:val="both"/>
      </w:pPr>
      <w:proofErr w:type="spellStart"/>
      <w:r w:rsidRPr="00422F23">
        <w:t>Punctajul</w:t>
      </w:r>
      <w:proofErr w:type="spellEnd"/>
      <w:r w:rsidRPr="00422F23">
        <w:t xml:space="preserve"> minim de </w:t>
      </w:r>
      <w:proofErr w:type="spellStart"/>
      <w:r w:rsidRPr="00422F23">
        <w:t>promovare</w:t>
      </w:r>
      <w:proofErr w:type="spellEnd"/>
      <w:r w:rsidRPr="00422F23">
        <w:t xml:space="preserve"> la </w:t>
      </w:r>
      <w:proofErr w:type="spellStart"/>
      <w:r w:rsidRPr="00422F23">
        <w:t>etapa</w:t>
      </w:r>
      <w:proofErr w:type="spellEnd"/>
      <w:r w:rsidRPr="00422F23">
        <w:t xml:space="preserve"> </w:t>
      </w:r>
      <w:proofErr w:type="spellStart"/>
      <w:r w:rsidRPr="00422F23">
        <w:t>națională</w:t>
      </w:r>
      <w:proofErr w:type="spellEnd"/>
      <w:r w:rsidRPr="00422F23">
        <w:t xml:space="preserve"> </w:t>
      </w:r>
      <w:proofErr w:type="spellStart"/>
      <w:r w:rsidRPr="00422F23">
        <w:t>este</w:t>
      </w:r>
      <w:proofErr w:type="spellEnd"/>
      <w:r w:rsidRPr="00422F23">
        <w:t xml:space="preserve"> de </w:t>
      </w:r>
      <w:r w:rsidR="00D04B75">
        <w:t>90</w:t>
      </w:r>
      <w:r w:rsidRPr="00422F23">
        <w:t xml:space="preserve"> de </w:t>
      </w:r>
      <w:proofErr w:type="spellStart"/>
      <w:r w:rsidR="00D04B75">
        <w:t>puncte</w:t>
      </w:r>
      <w:proofErr w:type="spellEnd"/>
      <w:r w:rsidR="00D04B75">
        <w:t xml:space="preserve"> din </w:t>
      </w:r>
      <w:proofErr w:type="spellStart"/>
      <w:r w:rsidR="00D04B75">
        <w:t>cele</w:t>
      </w:r>
      <w:proofErr w:type="spellEnd"/>
      <w:r w:rsidR="00D04B75">
        <w:t xml:space="preserve"> 100 </w:t>
      </w:r>
      <w:proofErr w:type="spellStart"/>
      <w:r w:rsidR="00D04B75">
        <w:t>puncte</w:t>
      </w:r>
      <w:proofErr w:type="spellEnd"/>
      <w:r w:rsidR="00D04B75">
        <w:t xml:space="preserve"> maxim</w:t>
      </w:r>
      <w:r w:rsidRPr="00422F23">
        <w:t>.</w:t>
      </w:r>
    </w:p>
    <w:p w14:paraId="13554B74" w14:textId="77777777" w:rsidR="00B01D01" w:rsidRPr="00422F23" w:rsidRDefault="008E23D1" w:rsidP="008E23D1">
      <w:pPr>
        <w:widowControl/>
        <w:spacing w:before="120" w:line="276" w:lineRule="auto"/>
      </w:pPr>
      <w:r w:rsidRPr="00422F23">
        <w:lastRenderedPageBreak/>
        <w:tab/>
      </w:r>
    </w:p>
    <w:p w14:paraId="4A3C4F25" w14:textId="77777777" w:rsidR="008E23D1" w:rsidRPr="00422F23" w:rsidRDefault="008E23D1" w:rsidP="008E23D1">
      <w:pPr>
        <w:widowControl/>
        <w:shd w:val="clear" w:color="auto" w:fill="D9D9D9"/>
        <w:spacing w:before="120" w:line="276" w:lineRule="auto"/>
      </w:pPr>
      <w:r w:rsidRPr="00422F23">
        <w:rPr>
          <w:b/>
          <w:bCs/>
          <w:sz w:val="28"/>
          <w:szCs w:val="28"/>
          <w:lang w:val="ro-RO" w:eastAsia="ro-RO"/>
        </w:rPr>
        <w:t>Capitolul III: Structura probelor</w:t>
      </w:r>
    </w:p>
    <w:p w14:paraId="06B52C84" w14:textId="77777777" w:rsidR="008E23D1" w:rsidRPr="00422F23" w:rsidRDefault="008E23D1" w:rsidP="008E23D1">
      <w:pPr>
        <w:widowControl/>
        <w:spacing w:before="120" w:line="276" w:lineRule="auto"/>
        <w:rPr>
          <w:b/>
          <w:bCs/>
        </w:rPr>
      </w:pPr>
      <w:r w:rsidRPr="00422F23">
        <w:rPr>
          <w:b/>
          <w:bCs/>
          <w:lang w:val="ro-RO" w:eastAsia="ro-RO"/>
        </w:rPr>
        <w:t xml:space="preserve">Art. 4  </w:t>
      </w:r>
    </w:p>
    <w:p w14:paraId="6F7970E8" w14:textId="77777777" w:rsidR="007D4AB4" w:rsidRDefault="008E23D1" w:rsidP="008E23D1">
      <w:pPr>
        <w:widowControl/>
        <w:spacing w:before="120" w:line="276" w:lineRule="auto"/>
        <w:rPr>
          <w:lang w:val="ro-RO" w:eastAsia="ro-RO"/>
        </w:rPr>
      </w:pPr>
      <w:r w:rsidRPr="00422F23">
        <w:rPr>
          <w:lang w:val="ro-RO" w:eastAsia="ro-RO"/>
        </w:rPr>
        <w:tab/>
      </w:r>
      <w:r w:rsidR="007D4AB4" w:rsidRPr="007D4AB4">
        <w:rPr>
          <w:lang w:val="ro-RO" w:eastAsia="ro-RO"/>
        </w:rPr>
        <w:t xml:space="preserve">Pentru etapa pe școală, criteriile de participare și subiectele de concurs sunt stabilite de Comisia de organizare și evaluare pentru etapa pe școală. </w:t>
      </w:r>
    </w:p>
    <w:p w14:paraId="20ED73E3" w14:textId="77777777" w:rsidR="008E23D1" w:rsidRPr="00422F23" w:rsidRDefault="00A3035E" w:rsidP="007D4AB4">
      <w:pPr>
        <w:widowControl/>
        <w:spacing w:before="120" w:line="276" w:lineRule="auto"/>
        <w:ind w:firstLine="709"/>
      </w:pPr>
      <w:r w:rsidRPr="00422F23">
        <w:rPr>
          <w:lang w:val="ro-RO" w:eastAsia="ro-RO"/>
        </w:rPr>
        <w:t xml:space="preserve">Structura probelor de concurs </w:t>
      </w:r>
      <w:r w:rsidR="007D4AB4">
        <w:rPr>
          <w:lang w:val="ro-RO" w:eastAsia="ro-RO"/>
        </w:rPr>
        <w:t xml:space="preserve">pentru </w:t>
      </w:r>
      <w:r w:rsidR="007D4AB4" w:rsidRPr="007D4AB4">
        <w:rPr>
          <w:b/>
          <w:lang w:val="ro-RO" w:eastAsia="ro-RO"/>
        </w:rPr>
        <w:t>etapa națională</w:t>
      </w:r>
      <w:r w:rsidR="007D4AB4">
        <w:rPr>
          <w:lang w:val="ro-RO" w:eastAsia="ro-RO"/>
        </w:rPr>
        <w:t xml:space="preserve"> </w:t>
      </w:r>
      <w:r w:rsidRPr="00422F23">
        <w:rPr>
          <w:lang w:val="ro-RO" w:eastAsia="ro-RO"/>
        </w:rPr>
        <w:t>este următoarea</w:t>
      </w:r>
      <w:r w:rsidR="008E23D1" w:rsidRPr="00422F23">
        <w:rPr>
          <w:lang w:val="ro-RO" w:eastAsia="ro-RO"/>
        </w:rPr>
        <w:t>:</w:t>
      </w:r>
    </w:p>
    <w:p w14:paraId="50838BD4" w14:textId="77777777" w:rsidR="008E23D1" w:rsidRPr="00422F23" w:rsidRDefault="008E23D1" w:rsidP="008E23D1">
      <w:pPr>
        <w:widowControl/>
        <w:numPr>
          <w:ilvl w:val="0"/>
          <w:numId w:val="24"/>
        </w:numPr>
        <w:tabs>
          <w:tab w:val="left" w:pos="317"/>
        </w:tabs>
        <w:spacing w:before="120" w:line="276" w:lineRule="auto"/>
        <w:rPr>
          <w:b/>
          <w:bCs/>
        </w:rPr>
      </w:pPr>
      <w:r w:rsidRPr="00422F23">
        <w:rPr>
          <w:b/>
          <w:bCs/>
          <w:lang w:val="ro-RO" w:eastAsia="ro-RO"/>
        </w:rPr>
        <w:t>Proba individuală:</w:t>
      </w:r>
    </w:p>
    <w:p w14:paraId="61981EFA" w14:textId="77777777" w:rsidR="008E23D1" w:rsidRPr="00422F23" w:rsidRDefault="008E23D1" w:rsidP="008E23D1">
      <w:pPr>
        <w:widowControl/>
        <w:numPr>
          <w:ilvl w:val="0"/>
          <w:numId w:val="25"/>
        </w:numPr>
        <w:tabs>
          <w:tab w:val="left" w:pos="317"/>
        </w:tabs>
        <w:spacing w:before="120" w:line="276" w:lineRule="auto"/>
        <w:rPr>
          <w:b/>
          <w:bCs/>
          <w:lang w:val="ro-RO" w:eastAsia="ro-RO"/>
        </w:rPr>
      </w:pPr>
      <w:r w:rsidRPr="00422F23">
        <w:rPr>
          <w:b/>
          <w:bCs/>
          <w:lang w:val="ro-RO" w:eastAsia="ro-RO"/>
        </w:rPr>
        <w:t>Partea teoretică</w:t>
      </w:r>
    </w:p>
    <w:p w14:paraId="23E94A4B" w14:textId="77777777" w:rsidR="008E23D1" w:rsidRPr="00422F23" w:rsidRDefault="008E23D1" w:rsidP="008E23D1">
      <w:pPr>
        <w:widowControl/>
        <w:tabs>
          <w:tab w:val="left" w:pos="317"/>
        </w:tabs>
        <w:spacing w:before="120" w:line="276" w:lineRule="auto"/>
        <w:jc w:val="both"/>
      </w:pPr>
      <w:r w:rsidRPr="00422F23">
        <w:rPr>
          <w:lang w:val="ro-RO" w:eastAsia="ro-RO"/>
        </w:rPr>
        <w:tab/>
        <w:t>Elevii vor avea de rezolvat un test grilă cu un număr de 20 de itemi cu alegere multiplă, cu un singur răspuns corect.</w:t>
      </w:r>
    </w:p>
    <w:p w14:paraId="47D3E12F" w14:textId="77777777" w:rsidR="008E23D1" w:rsidRPr="00422F23" w:rsidRDefault="008E23D1" w:rsidP="008E23D1">
      <w:pPr>
        <w:widowControl/>
        <w:tabs>
          <w:tab w:val="left" w:pos="317"/>
        </w:tabs>
        <w:spacing w:before="120" w:line="276" w:lineRule="auto"/>
        <w:jc w:val="both"/>
        <w:rPr>
          <w:lang w:val="ro-RO" w:eastAsia="ro-RO"/>
        </w:rPr>
      </w:pPr>
      <w:r w:rsidRPr="00422F23">
        <w:rPr>
          <w:lang w:val="ro-RO" w:eastAsia="ro-RO"/>
        </w:rPr>
        <w:tab/>
        <w:t xml:space="preserve">Răspunsurile vor fi trecute într-un document text care va avea denumirea </w:t>
      </w:r>
      <w:r w:rsidRPr="00422F23">
        <w:rPr>
          <w:b/>
          <w:lang w:val="ro-RO" w:eastAsia="ro-RO"/>
        </w:rPr>
        <w:t>statie_nr.staţie</w:t>
      </w:r>
      <w:r w:rsidRPr="00422F23">
        <w:rPr>
          <w:lang w:val="ro-RO" w:eastAsia="ro-RO"/>
        </w:rPr>
        <w:t xml:space="preserve">. (exemplu </w:t>
      </w:r>
      <w:r w:rsidRPr="00422F23">
        <w:rPr>
          <w:b/>
          <w:lang w:val="ro-RO" w:eastAsia="ro-RO"/>
        </w:rPr>
        <w:t>statie_7</w:t>
      </w:r>
      <w:r w:rsidRPr="00422F23">
        <w:rPr>
          <w:lang w:val="ro-RO" w:eastAsia="ro-RO"/>
        </w:rPr>
        <w:t xml:space="preserve">). </w:t>
      </w:r>
    </w:p>
    <w:p w14:paraId="26729BEC" w14:textId="77777777" w:rsidR="008E23D1" w:rsidRPr="00422F23" w:rsidRDefault="008E23D1" w:rsidP="008E23D1">
      <w:pPr>
        <w:widowControl/>
        <w:tabs>
          <w:tab w:val="left" w:pos="317"/>
        </w:tabs>
        <w:spacing w:before="120" w:line="276" w:lineRule="auto"/>
        <w:jc w:val="both"/>
        <w:rPr>
          <w:lang w:val="ro-RO" w:eastAsia="ro-RO"/>
        </w:rPr>
      </w:pPr>
      <w:r w:rsidRPr="00422F23">
        <w:rPr>
          <w:lang w:val="ro-RO" w:eastAsia="ro-RO"/>
        </w:rPr>
        <w:t>Fiecare item va fi notat cu 5 puncte.</w:t>
      </w:r>
    </w:p>
    <w:p w14:paraId="15D46A07" w14:textId="77777777" w:rsidR="008E23D1" w:rsidRPr="00422F23" w:rsidRDefault="008E23D1" w:rsidP="008E23D1">
      <w:pPr>
        <w:widowControl/>
        <w:tabs>
          <w:tab w:val="left" w:pos="317"/>
        </w:tabs>
        <w:spacing w:before="120" w:line="276" w:lineRule="auto"/>
        <w:jc w:val="both"/>
        <w:rPr>
          <w:lang w:val="ro-RO" w:eastAsia="ro-RO"/>
        </w:rPr>
      </w:pPr>
      <w:r w:rsidRPr="00422F23">
        <w:rPr>
          <w:lang w:val="ro-RO" w:eastAsia="ro-RO"/>
        </w:rPr>
        <w:t xml:space="preserve">Durata acestei probe va fi de </w:t>
      </w:r>
      <w:r w:rsidR="00E759B4" w:rsidRPr="00422F23">
        <w:rPr>
          <w:lang w:val="ro-RO" w:eastAsia="ro-RO"/>
        </w:rPr>
        <w:t>60</w:t>
      </w:r>
      <w:r w:rsidRPr="00422F23">
        <w:rPr>
          <w:lang w:val="ro-RO" w:eastAsia="ro-RO"/>
        </w:rPr>
        <w:t xml:space="preserve"> minute.</w:t>
      </w:r>
    </w:p>
    <w:p w14:paraId="10F4585A" w14:textId="77777777" w:rsidR="008E23D1" w:rsidRPr="00422F23" w:rsidRDefault="008E23D1" w:rsidP="008E23D1">
      <w:pPr>
        <w:widowControl/>
        <w:tabs>
          <w:tab w:val="left" w:pos="317"/>
        </w:tabs>
        <w:spacing w:before="120" w:line="276" w:lineRule="auto"/>
        <w:jc w:val="both"/>
        <w:rPr>
          <w:lang w:val="ro-RO" w:eastAsia="ro-RO"/>
        </w:rPr>
      </w:pPr>
      <w:r w:rsidRPr="00422F23">
        <w:rPr>
          <w:lang w:val="ro-RO" w:eastAsia="ro-RO"/>
        </w:rPr>
        <w:t>Punctajul maxim acordat pentru această probă este de 100 de puncte</w:t>
      </w:r>
      <w:r w:rsidR="00ED64F3">
        <w:rPr>
          <w:lang w:val="ro-RO" w:eastAsia="ro-RO"/>
        </w:rPr>
        <w:t>.</w:t>
      </w:r>
    </w:p>
    <w:p w14:paraId="08EE24F4" w14:textId="77777777" w:rsidR="008E23D1" w:rsidRPr="00422F23" w:rsidRDefault="008E23D1" w:rsidP="008E23D1">
      <w:pPr>
        <w:widowControl/>
        <w:numPr>
          <w:ilvl w:val="0"/>
          <w:numId w:val="25"/>
        </w:numPr>
        <w:tabs>
          <w:tab w:val="left" w:pos="317"/>
        </w:tabs>
        <w:spacing w:before="120" w:line="276" w:lineRule="auto"/>
        <w:rPr>
          <w:bCs/>
          <w:lang w:val="ro-RO" w:eastAsia="ro-RO"/>
        </w:rPr>
      </w:pPr>
      <w:r w:rsidRPr="00422F23">
        <w:rPr>
          <w:b/>
          <w:lang w:val="ro-RO" w:eastAsia="ro-RO"/>
        </w:rPr>
        <w:t>Partea practică</w:t>
      </w:r>
    </w:p>
    <w:p w14:paraId="330C5738" w14:textId="77777777" w:rsidR="008E23D1" w:rsidRPr="00422F23" w:rsidRDefault="008E23D1" w:rsidP="008E23D1">
      <w:pPr>
        <w:widowControl/>
        <w:tabs>
          <w:tab w:val="left" w:pos="317"/>
        </w:tabs>
        <w:spacing w:before="120" w:line="276" w:lineRule="auto"/>
        <w:jc w:val="both"/>
        <w:rPr>
          <w:lang w:val="ro-RO" w:eastAsia="ro-RO"/>
        </w:rPr>
      </w:pPr>
      <w:r w:rsidRPr="00422F23">
        <w:rPr>
          <w:lang w:val="ro-RO" w:eastAsia="ro-RO"/>
        </w:rPr>
        <w:tab/>
      </w:r>
      <w:r w:rsidRPr="00422F23">
        <w:rPr>
          <w:lang w:val="ro-RO" w:eastAsia="ro-RO"/>
        </w:rPr>
        <w:tab/>
        <w:t>Elevii vor avea de rezolvat doar un singur subiect</w:t>
      </w:r>
      <w:r w:rsidR="00B01D01" w:rsidRPr="00422F23">
        <w:rPr>
          <w:lang w:val="ro-RO" w:eastAsia="ro-RO"/>
        </w:rPr>
        <w:t xml:space="preserve"> la alegere</w:t>
      </w:r>
      <w:r w:rsidRPr="00422F23">
        <w:rPr>
          <w:lang w:val="ro-RO" w:eastAsia="ro-RO"/>
        </w:rPr>
        <w:t xml:space="preserve">. Vor putea alege unul dintre programele Microsoft: Word, Excel, Power Point sau Acces. </w:t>
      </w:r>
    </w:p>
    <w:p w14:paraId="7B7ACA1E" w14:textId="77777777" w:rsidR="008E23D1" w:rsidRPr="00422F23" w:rsidRDefault="008E23D1" w:rsidP="008E23D1">
      <w:pPr>
        <w:widowControl/>
        <w:tabs>
          <w:tab w:val="left" w:pos="317"/>
        </w:tabs>
        <w:spacing w:before="120" w:line="276" w:lineRule="auto"/>
        <w:jc w:val="both"/>
        <w:rPr>
          <w:lang w:val="ro-RO" w:eastAsia="ro-RO"/>
        </w:rPr>
      </w:pPr>
      <w:r w:rsidRPr="00422F23">
        <w:rPr>
          <w:lang w:val="ro-RO" w:eastAsia="ro-RO"/>
        </w:rPr>
        <w:t xml:space="preserve">Durata acestei probe va fi de </w:t>
      </w:r>
      <w:r w:rsidR="00A3035E" w:rsidRPr="00422F23">
        <w:rPr>
          <w:lang w:val="ro-RO" w:eastAsia="ro-RO"/>
        </w:rPr>
        <w:t xml:space="preserve">90 </w:t>
      </w:r>
      <w:r w:rsidRPr="00422F23">
        <w:rPr>
          <w:lang w:val="ro-RO" w:eastAsia="ro-RO"/>
        </w:rPr>
        <w:t>minute.</w:t>
      </w:r>
    </w:p>
    <w:p w14:paraId="30A8EBBE" w14:textId="77777777" w:rsidR="008E23D1" w:rsidRPr="00422F23" w:rsidRDefault="008E23D1" w:rsidP="008E23D1">
      <w:pPr>
        <w:widowControl/>
        <w:tabs>
          <w:tab w:val="left" w:pos="317"/>
        </w:tabs>
        <w:spacing w:before="120" w:line="276" w:lineRule="auto"/>
        <w:jc w:val="both"/>
        <w:rPr>
          <w:lang w:val="ro-RO" w:eastAsia="ro-RO"/>
        </w:rPr>
      </w:pPr>
      <w:r w:rsidRPr="00422F23">
        <w:rPr>
          <w:lang w:val="ro-RO" w:eastAsia="ro-RO"/>
        </w:rPr>
        <w:t>Punctajul maxim acordat pentru această probă este de 100 de puncte</w:t>
      </w:r>
    </w:p>
    <w:p w14:paraId="5B68A1D4" w14:textId="77777777" w:rsidR="008E23D1" w:rsidRPr="00422F23" w:rsidRDefault="008E23D1" w:rsidP="008E23D1">
      <w:pPr>
        <w:widowControl/>
        <w:tabs>
          <w:tab w:val="left" w:pos="317"/>
        </w:tabs>
        <w:spacing w:before="120" w:line="276" w:lineRule="auto"/>
        <w:jc w:val="both"/>
        <w:rPr>
          <w:lang w:val="ro-RO" w:eastAsia="ro-RO"/>
        </w:rPr>
      </w:pPr>
      <w:r w:rsidRPr="00422F23">
        <w:rPr>
          <w:lang w:val="ro-RO" w:eastAsia="ro-RO"/>
        </w:rPr>
        <w:t xml:space="preserve">Rezolvarea mai multor subiecte nu va atrage puncte în plus. </w:t>
      </w:r>
    </w:p>
    <w:p w14:paraId="581518A2" w14:textId="77777777" w:rsidR="008E23D1" w:rsidRPr="00D75754" w:rsidRDefault="008E23D1" w:rsidP="00D75754">
      <w:pPr>
        <w:widowControl/>
        <w:tabs>
          <w:tab w:val="left" w:pos="317"/>
        </w:tabs>
        <w:spacing w:before="120" w:line="276" w:lineRule="auto"/>
        <w:jc w:val="both"/>
      </w:pPr>
      <w:r w:rsidRPr="00422F23">
        <w:rPr>
          <w:lang w:val="ro-RO" w:eastAsia="ro-RO"/>
        </w:rPr>
        <w:t>Elevii vor fi premiați la proba ind</w:t>
      </w:r>
      <w:r w:rsidR="0013124A" w:rsidRPr="00422F23">
        <w:rPr>
          <w:lang w:val="ro-RO" w:eastAsia="ro-RO"/>
        </w:rPr>
        <w:t>ividuală cu premiile I, II, III</w:t>
      </w:r>
      <w:r w:rsidR="00D22DF5">
        <w:rPr>
          <w:lang w:val="ro-RO" w:eastAsia="ro-RO"/>
        </w:rPr>
        <w:t>, mențiune</w:t>
      </w:r>
      <w:r w:rsidRPr="00422F23">
        <w:rPr>
          <w:lang w:val="ro-RO" w:eastAsia="ro-RO"/>
        </w:rPr>
        <w:t>.</w:t>
      </w:r>
    </w:p>
    <w:p w14:paraId="3C5ED7CB" w14:textId="77777777" w:rsidR="008E23D1" w:rsidRPr="00422F23" w:rsidRDefault="008E23D1" w:rsidP="008E23D1">
      <w:pPr>
        <w:widowControl/>
        <w:tabs>
          <w:tab w:val="left" w:pos="278"/>
        </w:tabs>
        <w:spacing w:before="120" w:line="276" w:lineRule="auto"/>
        <w:rPr>
          <w:b/>
          <w:bCs/>
          <w:lang w:val="ro-RO" w:eastAsia="ro-RO"/>
        </w:rPr>
      </w:pPr>
      <w:r w:rsidRPr="00422F23">
        <w:rPr>
          <w:b/>
          <w:bCs/>
          <w:lang w:val="ro-RO" w:eastAsia="ro-RO"/>
        </w:rPr>
        <w:t>2)  Proba pe echipe:</w:t>
      </w:r>
    </w:p>
    <w:p w14:paraId="1D895187" w14:textId="63BE7C79" w:rsidR="008E23D1" w:rsidRPr="00422F23" w:rsidRDefault="008E23D1" w:rsidP="008E23D1">
      <w:pPr>
        <w:widowControl/>
        <w:spacing w:before="120" w:line="276" w:lineRule="auto"/>
        <w:jc w:val="both"/>
      </w:pPr>
      <w:r w:rsidRPr="00422F23">
        <w:rPr>
          <w:lang w:val="ro-RO" w:eastAsia="ro-RO"/>
        </w:rPr>
        <w:tab/>
        <w:t xml:space="preserve">Elevii vor fi împărţiţi în echipe mixte de câte </w:t>
      </w:r>
      <w:r w:rsidR="00630E5B">
        <w:rPr>
          <w:lang w:val="ro-RO" w:eastAsia="ro-RO"/>
        </w:rPr>
        <w:t>4</w:t>
      </w:r>
      <w:r w:rsidRPr="00422F23">
        <w:rPr>
          <w:lang w:val="ro-RO" w:eastAsia="ro-RO"/>
        </w:rPr>
        <w:t xml:space="preserve"> elevi (fiecare elev va fi de la altă școală). Echipele vor fi stabilite prin tragere la sorţi la şedinţa tehnică ce va avea loc cu o zi înainte de concurs. Fiecare echipă îşi va stabili un nume.</w:t>
      </w:r>
    </w:p>
    <w:p w14:paraId="38096629" w14:textId="77777777" w:rsidR="008E23D1" w:rsidRPr="00422F23" w:rsidRDefault="008E23D1" w:rsidP="008E23D1">
      <w:pPr>
        <w:widowControl/>
        <w:spacing w:before="120" w:line="276" w:lineRule="auto"/>
        <w:jc w:val="both"/>
        <w:rPr>
          <w:lang w:val="ro-RO" w:eastAsia="ro-RO"/>
        </w:rPr>
      </w:pPr>
      <w:r w:rsidRPr="00422F23">
        <w:rPr>
          <w:lang w:val="ro-RO" w:eastAsia="ro-RO"/>
        </w:rPr>
        <w:tab/>
        <w:t xml:space="preserve">Echipele vor avea de realizat un proiect cu o temă stabilită </w:t>
      </w:r>
      <w:r w:rsidR="00D75754">
        <w:rPr>
          <w:lang w:val="ro-RO" w:eastAsia="ro-RO"/>
        </w:rPr>
        <w:t>de organizatori</w:t>
      </w:r>
      <w:r w:rsidRPr="00422F23">
        <w:rPr>
          <w:lang w:val="ro-RO" w:eastAsia="ro-RO"/>
        </w:rPr>
        <w:t>. Membrii echipei vor avea de făcut la final o prezentare orală susținută de unul sau mai mulți membri ai echipei și o prezentare tipărită (sub formă de afiş, revistă, pliant, calendar, catalog, etc).</w:t>
      </w:r>
    </w:p>
    <w:p w14:paraId="5BA0FC9F" w14:textId="77777777" w:rsidR="008E23D1" w:rsidRPr="00422F23" w:rsidRDefault="008E23D1" w:rsidP="008E23D1">
      <w:pPr>
        <w:widowControl/>
        <w:spacing w:before="120" w:line="276" w:lineRule="auto"/>
        <w:jc w:val="both"/>
        <w:rPr>
          <w:lang w:val="ro-RO" w:eastAsia="ro-RO"/>
        </w:rPr>
      </w:pPr>
      <w:r w:rsidRPr="00422F23">
        <w:rPr>
          <w:lang w:val="ro-RO" w:eastAsia="ro-RO"/>
        </w:rPr>
        <w:t xml:space="preserve">Pentru realizarea proiectului </w:t>
      </w:r>
      <w:r w:rsidR="00DF37B7" w:rsidRPr="00422F23">
        <w:rPr>
          <w:lang w:val="ro-RO" w:eastAsia="ro-RO"/>
        </w:rPr>
        <w:t xml:space="preserve">participanții </w:t>
      </w:r>
      <w:r w:rsidRPr="00422F23">
        <w:rPr>
          <w:lang w:val="ro-RO" w:eastAsia="ro-RO"/>
        </w:rPr>
        <w:t xml:space="preserve">vor avea </w:t>
      </w:r>
      <w:r w:rsidR="00DF37B7" w:rsidRPr="00422F23">
        <w:rPr>
          <w:lang w:val="ro-RO" w:eastAsia="ro-RO"/>
        </w:rPr>
        <w:t xml:space="preserve">la dispoziție </w:t>
      </w:r>
      <w:r w:rsidR="00D22DF5">
        <w:rPr>
          <w:lang w:val="ro-RO" w:eastAsia="ro-RO"/>
        </w:rPr>
        <w:t>12</w:t>
      </w:r>
      <w:r w:rsidR="00DF37B7" w:rsidRPr="00422F23">
        <w:rPr>
          <w:lang w:val="ro-RO" w:eastAsia="ro-RO"/>
        </w:rPr>
        <w:t xml:space="preserve"> ore</w:t>
      </w:r>
      <w:r w:rsidR="00D75754">
        <w:rPr>
          <w:lang w:val="ro-RO" w:eastAsia="ro-RO"/>
        </w:rPr>
        <w:t xml:space="preserve"> pe parcursul a 2 zile</w:t>
      </w:r>
      <w:r w:rsidRPr="00422F23">
        <w:rPr>
          <w:lang w:val="ro-RO" w:eastAsia="ro-RO"/>
        </w:rPr>
        <w:t>, iar pentru prezentarea orală, câte 10 minute/echipă.</w:t>
      </w:r>
    </w:p>
    <w:p w14:paraId="4A0855C6" w14:textId="77777777" w:rsidR="008E23D1" w:rsidRPr="00422F23" w:rsidRDefault="008E23D1" w:rsidP="008E23D1">
      <w:pPr>
        <w:widowControl/>
        <w:spacing w:before="120" w:line="276" w:lineRule="auto"/>
        <w:ind w:left="346" w:hanging="346"/>
        <w:jc w:val="both"/>
        <w:rPr>
          <w:lang w:val="ro-RO" w:eastAsia="ro-RO"/>
        </w:rPr>
      </w:pPr>
      <w:r w:rsidRPr="00422F23">
        <w:rPr>
          <w:lang w:val="ro-RO" w:eastAsia="ro-RO"/>
        </w:rPr>
        <w:t xml:space="preserve">Punctajul maxim acordat pentru această probă este de </w:t>
      </w:r>
      <w:r w:rsidR="00DF37B7" w:rsidRPr="00422F23">
        <w:rPr>
          <w:lang w:val="ro-RO" w:eastAsia="ro-RO"/>
        </w:rPr>
        <w:t>100 de puncte</w:t>
      </w:r>
      <w:r w:rsidRPr="00422F23">
        <w:rPr>
          <w:lang w:val="ro-RO" w:eastAsia="ro-RO"/>
        </w:rPr>
        <w:t>.</w:t>
      </w:r>
    </w:p>
    <w:p w14:paraId="3CCF69FE" w14:textId="77777777" w:rsidR="008E23D1" w:rsidRPr="00422F23" w:rsidRDefault="008E23D1" w:rsidP="008E23D1">
      <w:pPr>
        <w:widowControl/>
        <w:tabs>
          <w:tab w:val="left" w:pos="317"/>
        </w:tabs>
        <w:spacing w:before="120" w:line="276" w:lineRule="auto"/>
        <w:rPr>
          <w:b/>
          <w:bCs/>
        </w:rPr>
      </w:pPr>
      <w:r w:rsidRPr="00422F23">
        <w:rPr>
          <w:lang w:val="ro-RO" w:eastAsia="ro-RO"/>
        </w:rPr>
        <w:t>Echipele vor fi premiate în ordinea punctajului obţinut cu premiile I,II, III</w:t>
      </w:r>
      <w:r w:rsidR="00D75754">
        <w:rPr>
          <w:lang w:val="ro-RO" w:eastAsia="ro-RO"/>
        </w:rPr>
        <w:t xml:space="preserve"> și mențiune </w:t>
      </w:r>
      <w:r w:rsidR="00DF37B7" w:rsidRPr="00422F23">
        <w:rPr>
          <w:lang w:val="ro-RO" w:eastAsia="ro-RO"/>
        </w:rPr>
        <w:t>iar premiile vor fi individuale</w:t>
      </w:r>
      <w:r w:rsidRPr="00422F23">
        <w:rPr>
          <w:lang w:val="ro-RO" w:eastAsia="ro-RO"/>
        </w:rPr>
        <w:t xml:space="preserve">. </w:t>
      </w:r>
    </w:p>
    <w:p w14:paraId="7C21FFAD" w14:textId="77777777" w:rsidR="008E23D1" w:rsidRDefault="008E23D1" w:rsidP="008E23D1">
      <w:pPr>
        <w:widowControl/>
        <w:tabs>
          <w:tab w:val="left" w:pos="9630"/>
        </w:tabs>
        <w:spacing w:before="120" w:line="276" w:lineRule="auto"/>
        <w:ind w:left="-144" w:right="9"/>
        <w:rPr>
          <w:b/>
          <w:bCs/>
          <w:shd w:val="clear" w:color="auto" w:fill="D9D9D9"/>
          <w:lang w:val="ro-RO" w:eastAsia="ro-RO"/>
        </w:rPr>
      </w:pPr>
    </w:p>
    <w:p w14:paraId="3F5A77D9" w14:textId="77777777" w:rsidR="00422F23" w:rsidRDefault="00422F23" w:rsidP="008E23D1">
      <w:pPr>
        <w:widowControl/>
        <w:tabs>
          <w:tab w:val="left" w:pos="9630"/>
        </w:tabs>
        <w:spacing w:before="120" w:line="276" w:lineRule="auto"/>
        <w:ind w:left="-144" w:right="9"/>
        <w:rPr>
          <w:b/>
          <w:bCs/>
          <w:shd w:val="clear" w:color="auto" w:fill="D9D9D9"/>
          <w:lang w:val="ro-RO" w:eastAsia="ro-RO"/>
        </w:rPr>
      </w:pPr>
    </w:p>
    <w:p w14:paraId="0CB49E2C" w14:textId="77777777" w:rsidR="008E23D1" w:rsidRPr="00422F23" w:rsidRDefault="008E23D1" w:rsidP="008E23D1">
      <w:pPr>
        <w:widowControl/>
        <w:tabs>
          <w:tab w:val="left" w:pos="9630"/>
        </w:tabs>
        <w:spacing w:before="120" w:line="276" w:lineRule="auto"/>
        <w:ind w:left="-144" w:right="9"/>
        <w:rPr>
          <w:b/>
          <w:bCs/>
          <w:sz w:val="28"/>
          <w:szCs w:val="28"/>
          <w:lang w:val="ro-RO" w:eastAsia="ro-RO"/>
        </w:rPr>
      </w:pPr>
      <w:r w:rsidRPr="00422F23">
        <w:rPr>
          <w:b/>
          <w:bCs/>
          <w:sz w:val="28"/>
          <w:szCs w:val="28"/>
          <w:shd w:val="clear" w:color="auto" w:fill="D9D9D9"/>
          <w:lang w:val="ro-RO" w:eastAsia="ro-RO"/>
        </w:rPr>
        <w:t xml:space="preserve">Capitolul IV:  Organizarea comisiilor                                                                                                                          </w:t>
      </w:r>
      <w:r w:rsidRPr="00422F23">
        <w:rPr>
          <w:b/>
          <w:bCs/>
          <w:sz w:val="28"/>
          <w:szCs w:val="28"/>
          <w:lang w:val="ro-RO" w:eastAsia="ro-RO"/>
        </w:rPr>
        <w:t xml:space="preserve"> </w:t>
      </w:r>
    </w:p>
    <w:p w14:paraId="0824A567" w14:textId="77777777" w:rsidR="008E23D1" w:rsidRPr="00422F23" w:rsidRDefault="008E23D1" w:rsidP="008E23D1">
      <w:pPr>
        <w:widowControl/>
        <w:tabs>
          <w:tab w:val="left" w:pos="6237"/>
        </w:tabs>
        <w:spacing w:line="276" w:lineRule="auto"/>
        <w:ind w:left="-144" w:right="3398"/>
        <w:rPr>
          <w:b/>
          <w:bCs/>
          <w:lang w:val="ro-RO" w:eastAsia="ro-RO"/>
        </w:rPr>
      </w:pPr>
      <w:r w:rsidRPr="00422F23">
        <w:rPr>
          <w:b/>
          <w:bCs/>
          <w:lang w:val="ro-RO" w:eastAsia="ro-RO"/>
        </w:rPr>
        <w:t>Art. 5</w:t>
      </w:r>
    </w:p>
    <w:p w14:paraId="00EA025D" w14:textId="77777777" w:rsidR="00DF37B7" w:rsidRPr="00422F23" w:rsidRDefault="008E23D1" w:rsidP="008E23D1">
      <w:pPr>
        <w:widowControl/>
        <w:tabs>
          <w:tab w:val="left" w:pos="365"/>
        </w:tabs>
        <w:spacing w:before="120" w:line="276" w:lineRule="auto"/>
        <w:jc w:val="both"/>
        <w:rPr>
          <w:lang w:val="ro-RO" w:eastAsia="ro-RO"/>
        </w:rPr>
      </w:pPr>
      <w:r w:rsidRPr="00422F23">
        <w:rPr>
          <w:lang w:val="ro-RO" w:eastAsia="ro-RO"/>
        </w:rPr>
        <w:t xml:space="preserve">5.1 </w:t>
      </w:r>
      <w:r w:rsidR="00DF37B7" w:rsidRPr="00422F23">
        <w:rPr>
          <w:lang w:val="ro-RO" w:eastAsia="ro-RO"/>
        </w:rPr>
        <w:t xml:space="preserve">ETAPA PE ȘCOALĂ: Comisia de organizare şi evaluare pentru această etapă, numită prin decizia conducătorului unităţii şcolare, cuprinde 2 profesori de specialitate cu  drept de notare şi un secretar. Calitatea de preşedinte revine directorului unităţii de învăţământ. </w:t>
      </w:r>
    </w:p>
    <w:p w14:paraId="2C696821" w14:textId="77777777" w:rsidR="008E23D1" w:rsidRPr="00422F23" w:rsidRDefault="00E759B4" w:rsidP="008E23D1">
      <w:pPr>
        <w:widowControl/>
        <w:tabs>
          <w:tab w:val="left" w:pos="365"/>
        </w:tabs>
        <w:spacing w:before="120" w:line="276" w:lineRule="auto"/>
        <w:jc w:val="both"/>
      </w:pPr>
      <w:r w:rsidRPr="00422F23">
        <w:rPr>
          <w:lang w:val="ro-RO" w:eastAsia="ro-RO"/>
        </w:rPr>
        <w:t xml:space="preserve">5.2 </w:t>
      </w:r>
      <w:r w:rsidR="00DF37B7" w:rsidRPr="00422F23">
        <w:rPr>
          <w:lang w:val="ro-RO" w:eastAsia="ro-RO"/>
        </w:rPr>
        <w:t xml:space="preserve">ETAPA NAȚIONALĂ: </w:t>
      </w:r>
      <w:r w:rsidR="00031855" w:rsidRPr="00422F23">
        <w:rPr>
          <w:lang w:val="ro-RO" w:eastAsia="ro-RO"/>
        </w:rPr>
        <w:t xml:space="preserve">Comisia naţională de concurs este formată din cadre didactice de specialitate, cu experienţă în predarea disciplinei TIC la elevii cu deficiențe de vedere. Comisia naţională de concurs este propusă de comun acord de şcolile partenere, cu cel puțin 10 zile înainte de data desfășurării concursului şi va fi numită prin decizia Inspectoratului Școlar Județean Timiș. Comisia Națională va fi  anunţată  cu  7  zile înainte de ziua concursului. </w:t>
      </w:r>
      <w:r w:rsidR="008E23D1" w:rsidRPr="00422F23">
        <w:rPr>
          <w:lang w:val="ro-RO" w:eastAsia="ro-RO"/>
        </w:rPr>
        <w:t xml:space="preserve">Atribuţiile care revin membrilor acesteia sunt comunicate în şedinţa tehnică ce va avea loc în seara premergătoare concursului. </w:t>
      </w:r>
    </w:p>
    <w:p w14:paraId="62CC7242" w14:textId="77777777" w:rsidR="008E23D1" w:rsidRPr="00422F23" w:rsidRDefault="00031855" w:rsidP="008E23D1">
      <w:pPr>
        <w:widowControl/>
        <w:tabs>
          <w:tab w:val="left" w:pos="365"/>
        </w:tabs>
        <w:spacing w:before="120" w:line="276" w:lineRule="auto"/>
        <w:jc w:val="both"/>
        <w:rPr>
          <w:lang w:val="ro-RO" w:eastAsia="ro-RO"/>
        </w:rPr>
      </w:pPr>
      <w:r w:rsidRPr="00422F23">
        <w:rPr>
          <w:lang w:val="ro-RO" w:eastAsia="ro-RO"/>
        </w:rPr>
        <w:tab/>
      </w:r>
      <w:r w:rsidR="008E23D1" w:rsidRPr="00422F23">
        <w:rPr>
          <w:lang w:val="ro-RO" w:eastAsia="ro-RO"/>
        </w:rPr>
        <w:t>Se vor constitui 2 subcomisii de evaluare: pentru proba individuală şi pentru proba pe echipe.</w:t>
      </w:r>
    </w:p>
    <w:p w14:paraId="58484320" w14:textId="77777777" w:rsidR="00CA7A81" w:rsidRPr="00422F23" w:rsidRDefault="00CA7A81" w:rsidP="00B06C4A">
      <w:pPr>
        <w:widowControl/>
        <w:tabs>
          <w:tab w:val="left" w:pos="365"/>
        </w:tabs>
        <w:spacing w:before="120" w:line="276" w:lineRule="auto"/>
        <w:jc w:val="both"/>
        <w:rPr>
          <w:lang w:val="ro-RO" w:eastAsia="ro-RO"/>
        </w:rPr>
      </w:pPr>
      <w:r w:rsidRPr="00422F23">
        <w:rPr>
          <w:lang w:val="ro-RO" w:eastAsia="ro-RO"/>
        </w:rPr>
        <w:t>5.3</w:t>
      </w:r>
      <w:r w:rsidR="008E23D1" w:rsidRPr="00422F23">
        <w:rPr>
          <w:lang w:val="ro-RO" w:eastAsia="ro-RO"/>
        </w:rPr>
        <w:t xml:space="preserve"> </w:t>
      </w:r>
      <w:r w:rsidRPr="00422F23">
        <w:rPr>
          <w:lang w:val="ro-RO" w:eastAsia="ro-RO"/>
        </w:rPr>
        <w:t>Pentru etapa pe școală, subiectele și baremele de notare sunt stabilite de Comisia de organizare și evaluare din unitatea unde se desfășoară concursul.</w:t>
      </w:r>
    </w:p>
    <w:p w14:paraId="67440F6B" w14:textId="77777777" w:rsidR="00B06C4A" w:rsidRPr="00422F23" w:rsidRDefault="00CA7A81" w:rsidP="00B06C4A">
      <w:pPr>
        <w:widowControl/>
        <w:tabs>
          <w:tab w:val="left" w:pos="365"/>
        </w:tabs>
        <w:spacing w:before="120" w:line="276" w:lineRule="auto"/>
        <w:jc w:val="both"/>
        <w:rPr>
          <w:lang w:val="ro-RO" w:eastAsia="ro-RO"/>
        </w:rPr>
      </w:pPr>
      <w:r w:rsidRPr="00422F23">
        <w:rPr>
          <w:lang w:val="ro-RO" w:eastAsia="ro-RO"/>
        </w:rPr>
        <w:t>5.4 Pentru etapa naţională a concursului, s</w:t>
      </w:r>
      <w:r w:rsidR="00B06C4A" w:rsidRPr="00422F23">
        <w:rPr>
          <w:lang w:val="ro-RO" w:eastAsia="ro-RO"/>
        </w:rPr>
        <w:t>ubiectele</w:t>
      </w:r>
      <w:r w:rsidRPr="00422F23">
        <w:rPr>
          <w:lang w:val="ro-RO" w:eastAsia="ro-RO"/>
        </w:rPr>
        <w:t xml:space="preserve"> și baremele de notare</w:t>
      </w:r>
      <w:r w:rsidR="00B06C4A" w:rsidRPr="00422F23">
        <w:rPr>
          <w:lang w:val="ro-RO" w:eastAsia="ro-RO"/>
        </w:rPr>
        <w:t xml:space="preserve"> </w:t>
      </w:r>
      <w:r w:rsidR="00ED64F3">
        <w:rPr>
          <w:lang w:val="ro-RO" w:eastAsia="ro-RO"/>
        </w:rPr>
        <w:t xml:space="preserve">pentru proba individuală </w:t>
      </w:r>
      <w:r w:rsidR="00B06C4A" w:rsidRPr="00422F23">
        <w:rPr>
          <w:lang w:val="ro-RO" w:eastAsia="ro-RO"/>
        </w:rPr>
        <w:t>sunt elaborate cu maximum</w:t>
      </w:r>
      <w:r w:rsidRPr="00422F23">
        <w:rPr>
          <w:lang w:val="ro-RO" w:eastAsia="ro-RO"/>
        </w:rPr>
        <w:t xml:space="preserve"> </w:t>
      </w:r>
      <w:r w:rsidR="00B06C4A" w:rsidRPr="00422F23">
        <w:rPr>
          <w:lang w:val="ro-RO" w:eastAsia="ro-RO"/>
        </w:rPr>
        <w:t>48 de ore înaintea susținerii probelor, de grupul de lucru al Comisiei Centrale a Concursului, desemnat în acest sens.</w:t>
      </w:r>
      <w:r w:rsidR="00F727CD" w:rsidRPr="00422F23">
        <w:rPr>
          <w:lang w:val="ro-RO" w:eastAsia="ro-RO"/>
        </w:rPr>
        <w:t xml:space="preserve"> În alcătuirea tuturor subiectelor se vor avea în vedere cerinţe care să permită valorificarea creatoare a cunoştinţelor dobândite de elevi, precum şi a capacităţilor de analiză, de sinteză, de evaluare, de soluţionare şi de utilizare a cunoştinţelor dobândite. De asemenea, se va pune în valoare spiritul de inovaţie şi creativitatea participanţilor.</w:t>
      </w:r>
    </w:p>
    <w:p w14:paraId="3910722F" w14:textId="77777777" w:rsidR="008E23D1" w:rsidRPr="00422F23" w:rsidRDefault="00CA7A81" w:rsidP="00B06C4A">
      <w:pPr>
        <w:widowControl/>
        <w:tabs>
          <w:tab w:val="left" w:pos="365"/>
        </w:tabs>
        <w:spacing w:before="120" w:line="276" w:lineRule="auto"/>
        <w:jc w:val="both"/>
        <w:rPr>
          <w:lang w:val="ro-RO" w:eastAsia="ro-RO"/>
        </w:rPr>
      </w:pPr>
      <w:r w:rsidRPr="00422F23">
        <w:rPr>
          <w:lang w:val="ro-RO" w:eastAsia="ro-RO"/>
        </w:rPr>
        <w:t xml:space="preserve">  </w:t>
      </w:r>
      <w:r w:rsidRPr="00422F23">
        <w:rPr>
          <w:lang w:val="ro-RO" w:eastAsia="ro-RO"/>
        </w:rPr>
        <w:tab/>
        <w:t>V</w:t>
      </w:r>
      <w:r w:rsidR="00B06C4A" w:rsidRPr="00422F23">
        <w:rPr>
          <w:lang w:val="ro-RO" w:eastAsia="ro-RO"/>
        </w:rPr>
        <w:t>or fi elaborate minimum 3 variante, iar din variantele propuse se va extrage</w:t>
      </w:r>
      <w:r w:rsidRPr="00422F23">
        <w:rPr>
          <w:lang w:val="ro-RO" w:eastAsia="ro-RO"/>
        </w:rPr>
        <w:t xml:space="preserve"> o singură variantă</w:t>
      </w:r>
      <w:r w:rsidR="00B06C4A" w:rsidRPr="00422F23">
        <w:rPr>
          <w:lang w:val="ro-RO" w:eastAsia="ro-RO"/>
        </w:rPr>
        <w:t>, prin tragere la</w:t>
      </w:r>
      <w:r w:rsidRPr="00422F23">
        <w:rPr>
          <w:lang w:val="ro-RO" w:eastAsia="ro-RO"/>
        </w:rPr>
        <w:t xml:space="preserve"> </w:t>
      </w:r>
      <w:r w:rsidR="00B06C4A" w:rsidRPr="00422F23">
        <w:rPr>
          <w:lang w:val="ro-RO" w:eastAsia="ro-RO"/>
        </w:rPr>
        <w:t>sorți, de către președintele comisiei, în dimineaţa susţ</w:t>
      </w:r>
      <w:r w:rsidRPr="00422F23">
        <w:rPr>
          <w:lang w:val="ro-RO" w:eastAsia="ro-RO"/>
        </w:rPr>
        <w:t>inerii probelor de concurs</w:t>
      </w:r>
      <w:r w:rsidR="00B06C4A" w:rsidRPr="00422F23">
        <w:rPr>
          <w:lang w:val="ro-RO" w:eastAsia="ro-RO"/>
        </w:rPr>
        <w:t>.</w:t>
      </w:r>
      <w:r w:rsidRPr="00422F23">
        <w:rPr>
          <w:lang w:val="ro-RO" w:eastAsia="ro-RO"/>
        </w:rPr>
        <w:t xml:space="preserve"> </w:t>
      </w:r>
    </w:p>
    <w:p w14:paraId="46F947A5" w14:textId="77777777" w:rsidR="008E23D1" w:rsidRPr="00422F23" w:rsidRDefault="008E23D1" w:rsidP="008E23D1">
      <w:pPr>
        <w:widowControl/>
        <w:spacing w:line="276" w:lineRule="auto"/>
        <w:rPr>
          <w:b/>
          <w:bCs/>
        </w:rPr>
      </w:pPr>
    </w:p>
    <w:p w14:paraId="643E6539" w14:textId="77777777" w:rsidR="008E23D1" w:rsidRPr="00422F23" w:rsidRDefault="008E23D1" w:rsidP="008E23D1">
      <w:pPr>
        <w:widowControl/>
        <w:shd w:val="clear" w:color="auto" w:fill="D9D9D9"/>
        <w:spacing w:before="120" w:line="276" w:lineRule="auto"/>
      </w:pPr>
      <w:r w:rsidRPr="00422F23">
        <w:rPr>
          <w:b/>
          <w:bCs/>
          <w:lang w:val="ro-RO" w:eastAsia="ro-RO"/>
        </w:rPr>
        <w:t>Capitolul V:  Evaluarea lucrărilor concurenţilor</w:t>
      </w:r>
    </w:p>
    <w:p w14:paraId="48BE2535" w14:textId="77777777" w:rsidR="008E23D1" w:rsidRPr="00422F23" w:rsidRDefault="008E23D1" w:rsidP="008E23D1">
      <w:pPr>
        <w:widowControl/>
        <w:spacing w:before="120" w:line="276" w:lineRule="auto"/>
        <w:jc w:val="both"/>
        <w:rPr>
          <w:lang w:val="ro-RO" w:eastAsia="ro-RO"/>
        </w:rPr>
      </w:pPr>
      <w:r w:rsidRPr="00422F23">
        <w:rPr>
          <w:lang w:val="ro-RO" w:eastAsia="ro-RO"/>
        </w:rPr>
        <w:t xml:space="preserve"> </w:t>
      </w:r>
      <w:r w:rsidR="00CA7A81" w:rsidRPr="00422F23">
        <w:rPr>
          <w:lang w:val="ro-RO" w:eastAsia="ro-RO"/>
        </w:rPr>
        <w:tab/>
      </w:r>
      <w:r w:rsidRPr="00422F23">
        <w:rPr>
          <w:lang w:val="ro-RO" w:eastAsia="ro-RO"/>
        </w:rPr>
        <w:t xml:space="preserve">La </w:t>
      </w:r>
      <w:r w:rsidRPr="00422F23">
        <w:rPr>
          <w:i/>
          <w:lang w:val="ro-RO" w:eastAsia="ro-RO"/>
        </w:rPr>
        <w:t>proba individuală</w:t>
      </w:r>
      <w:r w:rsidRPr="00422F23">
        <w:rPr>
          <w:lang w:val="ro-RO" w:eastAsia="ro-RO"/>
        </w:rPr>
        <w:t xml:space="preserve"> lucrările elevilor vor fi evaluate conform baremelor de notare. Pentru fiecare din probele individuale punctajul va reprezenta media aritmetica a punctajului acordat de fiecare evaluator. </w:t>
      </w:r>
    </w:p>
    <w:p w14:paraId="41A63281" w14:textId="77777777" w:rsidR="008E23D1" w:rsidRPr="00422F23" w:rsidRDefault="008E23D1" w:rsidP="008E23D1">
      <w:pPr>
        <w:widowControl/>
        <w:spacing w:before="120" w:line="276" w:lineRule="auto"/>
        <w:jc w:val="both"/>
        <w:rPr>
          <w:lang w:val="ro-RO" w:eastAsia="ro-RO"/>
        </w:rPr>
      </w:pPr>
      <w:r w:rsidRPr="00422F23">
        <w:rPr>
          <w:lang w:val="ro-RO" w:eastAsia="ro-RO"/>
        </w:rPr>
        <w:t xml:space="preserve">Punctajul final pe proba individuală va fi suma punctajelor de la partea  teoretică si partea practică. </w:t>
      </w:r>
    </w:p>
    <w:p w14:paraId="1FEC46F2" w14:textId="77777777" w:rsidR="008E23D1" w:rsidRPr="00422F23" w:rsidRDefault="008E23D1" w:rsidP="008E23D1">
      <w:pPr>
        <w:widowControl/>
        <w:spacing w:before="120" w:line="276" w:lineRule="auto"/>
        <w:jc w:val="both"/>
        <w:rPr>
          <w:lang w:val="ro-RO" w:eastAsia="ro-RO"/>
        </w:rPr>
      </w:pPr>
      <w:r w:rsidRPr="00422F23">
        <w:rPr>
          <w:lang w:val="ro-RO" w:eastAsia="ro-RO"/>
        </w:rPr>
        <w:t>Se vor acorda câte 3 premii și un număr de mențiuni stabilit de organizatorii concursului în funcție de fondurile puse la dispoziție. În situații de punctaj egal se aplică pentru departajarea concurenților criterii stabilite de către comisie și afișate înainte de începerea evaluării.</w:t>
      </w:r>
    </w:p>
    <w:p w14:paraId="466A81B6" w14:textId="77777777" w:rsidR="008E23D1" w:rsidRPr="00422F23" w:rsidRDefault="008E23D1" w:rsidP="008E23D1">
      <w:pPr>
        <w:widowControl/>
        <w:spacing w:before="120" w:line="276" w:lineRule="auto"/>
        <w:ind w:left="346" w:hanging="346"/>
        <w:jc w:val="both"/>
        <w:rPr>
          <w:lang w:val="ro-RO" w:eastAsia="ro-RO"/>
        </w:rPr>
      </w:pPr>
      <w:r w:rsidRPr="00422F23">
        <w:rPr>
          <w:lang w:val="ro-RO" w:eastAsia="ro-RO"/>
        </w:rPr>
        <w:t xml:space="preserve"> La </w:t>
      </w:r>
      <w:r w:rsidRPr="00422F23">
        <w:rPr>
          <w:b/>
          <w:i/>
          <w:lang w:val="ro-RO" w:eastAsia="ro-RO"/>
        </w:rPr>
        <w:t>proba pe echipe</w:t>
      </w:r>
      <w:r w:rsidRPr="00422F23">
        <w:rPr>
          <w:lang w:val="ro-RO" w:eastAsia="ro-RO"/>
        </w:rPr>
        <w:t xml:space="preserve"> vor fi punctate: </w:t>
      </w:r>
    </w:p>
    <w:p w14:paraId="7EFF0E1C" w14:textId="77777777" w:rsidR="008E23D1" w:rsidRPr="00422F23" w:rsidRDefault="008E23D1" w:rsidP="008E23D1">
      <w:pPr>
        <w:widowControl/>
        <w:numPr>
          <w:ilvl w:val="0"/>
          <w:numId w:val="25"/>
        </w:numPr>
        <w:spacing w:before="120" w:line="276" w:lineRule="auto"/>
        <w:jc w:val="both"/>
        <w:rPr>
          <w:lang w:val="ro-RO" w:eastAsia="ro-RO"/>
        </w:rPr>
      </w:pPr>
      <w:r w:rsidRPr="00422F23">
        <w:rPr>
          <w:lang w:val="ro-RO" w:eastAsia="ro-RO"/>
        </w:rPr>
        <w:t>realizarea tehnică – 20p</w:t>
      </w:r>
    </w:p>
    <w:p w14:paraId="19CD5710" w14:textId="77777777" w:rsidR="008E23D1" w:rsidRPr="00422F23" w:rsidRDefault="008E23D1" w:rsidP="008E23D1">
      <w:pPr>
        <w:widowControl/>
        <w:numPr>
          <w:ilvl w:val="0"/>
          <w:numId w:val="25"/>
        </w:numPr>
        <w:spacing w:before="120" w:line="276" w:lineRule="auto"/>
        <w:jc w:val="both"/>
        <w:rPr>
          <w:lang w:val="ro-RO" w:eastAsia="ro-RO"/>
        </w:rPr>
      </w:pPr>
      <w:r w:rsidRPr="00422F23">
        <w:rPr>
          <w:lang w:val="ro-RO" w:eastAsia="ro-RO"/>
        </w:rPr>
        <w:t>creativitatea – 20p</w:t>
      </w:r>
    </w:p>
    <w:p w14:paraId="7591C345" w14:textId="77777777" w:rsidR="008E23D1" w:rsidRPr="00422F23" w:rsidRDefault="008E23D1" w:rsidP="008E23D1">
      <w:pPr>
        <w:widowControl/>
        <w:numPr>
          <w:ilvl w:val="0"/>
          <w:numId w:val="25"/>
        </w:numPr>
        <w:spacing w:before="120" w:line="276" w:lineRule="auto"/>
        <w:jc w:val="both"/>
        <w:rPr>
          <w:lang w:val="ro-RO" w:eastAsia="ro-RO"/>
        </w:rPr>
      </w:pPr>
      <w:r w:rsidRPr="00422F23">
        <w:rPr>
          <w:lang w:val="ro-RO" w:eastAsia="ro-RO"/>
        </w:rPr>
        <w:t>originalitatea – 20p</w:t>
      </w:r>
    </w:p>
    <w:p w14:paraId="73FD32B0" w14:textId="77777777" w:rsidR="008E23D1" w:rsidRPr="00422F23" w:rsidRDefault="008E23D1" w:rsidP="008E23D1">
      <w:pPr>
        <w:widowControl/>
        <w:numPr>
          <w:ilvl w:val="0"/>
          <w:numId w:val="25"/>
        </w:numPr>
        <w:spacing w:before="120" w:line="276" w:lineRule="auto"/>
        <w:jc w:val="both"/>
        <w:rPr>
          <w:lang w:val="ro-RO" w:eastAsia="ro-RO"/>
        </w:rPr>
      </w:pPr>
      <w:r w:rsidRPr="00422F23">
        <w:rPr>
          <w:lang w:val="ro-RO" w:eastAsia="ro-RO"/>
        </w:rPr>
        <w:t>prezentarea orală – 20p</w:t>
      </w:r>
    </w:p>
    <w:p w14:paraId="538E7742" w14:textId="77777777" w:rsidR="008E23D1" w:rsidRPr="00422F23" w:rsidRDefault="008E23D1" w:rsidP="008E23D1">
      <w:pPr>
        <w:widowControl/>
        <w:numPr>
          <w:ilvl w:val="0"/>
          <w:numId w:val="25"/>
        </w:numPr>
        <w:spacing w:before="120" w:line="276" w:lineRule="auto"/>
        <w:jc w:val="both"/>
        <w:rPr>
          <w:lang w:val="ro-RO" w:eastAsia="ro-RO"/>
        </w:rPr>
      </w:pPr>
      <w:r w:rsidRPr="00422F23">
        <w:rPr>
          <w:lang w:val="ro-RO" w:eastAsia="ro-RO"/>
        </w:rPr>
        <w:t>munca în echipă– 20p</w:t>
      </w:r>
    </w:p>
    <w:p w14:paraId="1B81F96B" w14:textId="77777777" w:rsidR="008E23D1" w:rsidRPr="00422F23" w:rsidRDefault="008E23D1" w:rsidP="00B06C4A">
      <w:pPr>
        <w:widowControl/>
        <w:spacing w:before="120" w:line="276" w:lineRule="auto"/>
        <w:jc w:val="both"/>
        <w:rPr>
          <w:b/>
          <w:bCs/>
        </w:rPr>
      </w:pPr>
      <w:r w:rsidRPr="00422F23">
        <w:rPr>
          <w:lang w:val="ro-RO" w:eastAsia="ro-RO"/>
        </w:rPr>
        <w:lastRenderedPageBreak/>
        <w:t>Comisia de evaluare la această probă va fi formată din profesorii de TIC participanți și membre ale  Clubului Lions Diamond. Punctajul final va reprezenta suma punctajelor acordate de către fiecare evaluator. În situații de punctaj egal se aplică pentru departajarea concurenților criterii stabilite de către comisie și afișate înainte de începerea evaluării.</w:t>
      </w:r>
    </w:p>
    <w:p w14:paraId="644A3A90" w14:textId="77777777" w:rsidR="00F275D8" w:rsidRDefault="00F275D8" w:rsidP="008E23D1">
      <w:pPr>
        <w:widowControl/>
        <w:spacing w:before="120" w:line="276" w:lineRule="auto"/>
        <w:jc w:val="center"/>
        <w:rPr>
          <w:b/>
          <w:bCs/>
          <w:sz w:val="28"/>
          <w:szCs w:val="28"/>
          <w:lang w:val="ro-RO" w:eastAsia="ro-RO"/>
        </w:rPr>
      </w:pPr>
    </w:p>
    <w:p w14:paraId="0EB5851A" w14:textId="77777777" w:rsidR="00F275D8" w:rsidRPr="00422F23" w:rsidRDefault="00F275D8" w:rsidP="00F275D8">
      <w:pPr>
        <w:widowControl/>
        <w:shd w:val="clear" w:color="auto" w:fill="D9D9D9"/>
        <w:spacing w:before="120" w:line="276" w:lineRule="auto"/>
      </w:pPr>
      <w:r w:rsidRPr="00422F23">
        <w:rPr>
          <w:b/>
          <w:bCs/>
          <w:lang w:val="ro-RO" w:eastAsia="ro-RO"/>
        </w:rPr>
        <w:t>Capitolul V</w:t>
      </w:r>
      <w:r>
        <w:rPr>
          <w:b/>
          <w:bCs/>
          <w:lang w:val="ro-RO" w:eastAsia="ro-RO"/>
        </w:rPr>
        <w:t>I</w:t>
      </w:r>
      <w:r w:rsidRPr="00422F23">
        <w:rPr>
          <w:b/>
          <w:bCs/>
          <w:lang w:val="ro-RO" w:eastAsia="ro-RO"/>
        </w:rPr>
        <w:t xml:space="preserve">:  </w:t>
      </w:r>
      <w:r>
        <w:rPr>
          <w:b/>
          <w:bCs/>
          <w:lang w:val="ro-RO" w:eastAsia="ro-RO"/>
        </w:rPr>
        <w:t xml:space="preserve">Dispoziţii finale </w:t>
      </w:r>
    </w:p>
    <w:p w14:paraId="64BFE14D" w14:textId="77777777" w:rsidR="008E23D1" w:rsidRPr="00422F23" w:rsidRDefault="008E23D1" w:rsidP="00B06C4A">
      <w:pPr>
        <w:widowControl/>
        <w:numPr>
          <w:ilvl w:val="0"/>
          <w:numId w:val="26"/>
        </w:numPr>
        <w:spacing w:before="120" w:line="276" w:lineRule="auto"/>
        <w:ind w:left="284" w:hanging="284"/>
        <w:jc w:val="both"/>
      </w:pPr>
      <w:r w:rsidRPr="00422F23">
        <w:rPr>
          <w:bCs/>
          <w:lang w:val="ro-RO" w:eastAsia="ro-RO"/>
        </w:rPr>
        <w:t xml:space="preserve">Şedinţa tehnică cu </w:t>
      </w:r>
      <w:r w:rsidR="00B06C4A" w:rsidRPr="00422F23">
        <w:rPr>
          <w:bCs/>
          <w:lang w:val="ro-RO" w:eastAsia="ro-RO"/>
        </w:rPr>
        <w:t>membrii Comisiei Centrale</w:t>
      </w:r>
      <w:r w:rsidRPr="00422F23">
        <w:rPr>
          <w:bCs/>
          <w:lang w:val="ro-RO" w:eastAsia="ro-RO"/>
        </w:rPr>
        <w:t xml:space="preserve"> va avea </w:t>
      </w:r>
      <w:r w:rsidR="00B06C4A" w:rsidRPr="00422F23">
        <w:rPr>
          <w:bCs/>
          <w:lang w:val="ro-RO" w:eastAsia="ro-RO"/>
        </w:rPr>
        <w:t xml:space="preserve"> loc </w:t>
      </w:r>
      <w:r w:rsidRPr="00422F23">
        <w:rPr>
          <w:bCs/>
          <w:lang w:val="ro-RO" w:eastAsia="ro-RO"/>
        </w:rPr>
        <w:t>cu o zi înainte de începerea concursului.</w:t>
      </w:r>
    </w:p>
    <w:p w14:paraId="30334348" w14:textId="77777777" w:rsidR="00E759B4" w:rsidRPr="00422F23" w:rsidRDefault="008E23D1" w:rsidP="00B06C4A">
      <w:pPr>
        <w:widowControl/>
        <w:numPr>
          <w:ilvl w:val="0"/>
          <w:numId w:val="26"/>
        </w:numPr>
        <w:spacing w:before="120" w:line="276" w:lineRule="auto"/>
        <w:ind w:left="284" w:hanging="284"/>
        <w:contextualSpacing/>
        <w:jc w:val="both"/>
        <w:rPr>
          <w:lang w:val="ro-RO" w:eastAsia="ro-RO"/>
        </w:rPr>
      </w:pPr>
      <w:r w:rsidRPr="00422F23">
        <w:rPr>
          <w:lang w:val="ro-RO" w:eastAsia="ro-RO"/>
        </w:rPr>
        <w:t xml:space="preserve">Concursul se va desfășura pe parcursul </w:t>
      </w:r>
      <w:r w:rsidR="00E759B4" w:rsidRPr="00422F23">
        <w:rPr>
          <w:lang w:val="ro-RO" w:eastAsia="ro-RO"/>
        </w:rPr>
        <w:t xml:space="preserve"> a doua zile</w:t>
      </w:r>
      <w:r w:rsidRPr="00422F23">
        <w:rPr>
          <w:lang w:val="ro-RO" w:eastAsia="ro-RO"/>
        </w:rPr>
        <w:t xml:space="preserve"> astfel: </w:t>
      </w:r>
    </w:p>
    <w:p w14:paraId="39A8E1BF" w14:textId="77777777" w:rsidR="00E759B4" w:rsidRPr="00422F23" w:rsidRDefault="00E759B4" w:rsidP="00B06C4A">
      <w:pPr>
        <w:widowControl/>
        <w:numPr>
          <w:ilvl w:val="0"/>
          <w:numId w:val="29"/>
        </w:numPr>
        <w:spacing w:before="120" w:line="276" w:lineRule="auto"/>
        <w:ind w:left="709" w:hanging="425"/>
        <w:contextualSpacing/>
        <w:jc w:val="both"/>
        <w:rPr>
          <w:lang w:val="ro-RO" w:eastAsia="ro-RO"/>
        </w:rPr>
      </w:pPr>
      <w:r w:rsidRPr="00422F23">
        <w:rPr>
          <w:lang w:val="ro-RO" w:eastAsia="ro-RO"/>
        </w:rPr>
        <w:t xml:space="preserve">proba individuală </w:t>
      </w:r>
      <w:r w:rsidR="008E23D1" w:rsidRPr="00422F23">
        <w:rPr>
          <w:lang w:val="ro-RO" w:eastAsia="ro-RO"/>
        </w:rPr>
        <w:t xml:space="preserve">în </w:t>
      </w:r>
      <w:r w:rsidRPr="00422F23">
        <w:rPr>
          <w:lang w:val="ro-RO" w:eastAsia="ro-RO"/>
        </w:rPr>
        <w:t xml:space="preserve">prima zi va va dura în total 150 minute cu o pauză de </w:t>
      </w:r>
      <w:r w:rsidR="003702B7">
        <w:rPr>
          <w:lang w:val="ro-RO" w:eastAsia="ro-RO"/>
        </w:rPr>
        <w:t>3</w:t>
      </w:r>
      <w:r w:rsidRPr="00422F23">
        <w:rPr>
          <w:lang w:val="ro-RO" w:eastAsia="ro-RO"/>
        </w:rPr>
        <w:t>0 minute între proba practică și proba teoretică</w:t>
      </w:r>
    </w:p>
    <w:p w14:paraId="1EE925E5" w14:textId="77777777" w:rsidR="008E23D1" w:rsidRPr="00422F23" w:rsidRDefault="00E759B4" w:rsidP="00B06C4A">
      <w:pPr>
        <w:widowControl/>
        <w:numPr>
          <w:ilvl w:val="0"/>
          <w:numId w:val="29"/>
        </w:numPr>
        <w:spacing w:before="120" w:line="276" w:lineRule="auto"/>
        <w:ind w:left="709" w:hanging="425"/>
        <w:contextualSpacing/>
        <w:jc w:val="both"/>
        <w:rPr>
          <w:lang w:val="ro-RO" w:eastAsia="ro-RO"/>
        </w:rPr>
      </w:pPr>
      <w:r w:rsidRPr="00422F23">
        <w:rPr>
          <w:lang w:val="ro-RO" w:eastAsia="ro-RO"/>
        </w:rPr>
        <w:t xml:space="preserve">proba pe echipe </w:t>
      </w:r>
      <w:r w:rsidR="003702B7">
        <w:rPr>
          <w:lang w:val="ro-RO" w:eastAsia="ro-RO"/>
        </w:rPr>
        <w:t>se va desfășura pe parcursul a 2 zile</w:t>
      </w:r>
      <w:r w:rsidRPr="00422F23">
        <w:rPr>
          <w:lang w:val="ro-RO" w:eastAsia="ro-RO"/>
        </w:rPr>
        <w:t xml:space="preserve"> </w:t>
      </w:r>
      <w:r w:rsidR="008E23D1" w:rsidRPr="00422F23">
        <w:rPr>
          <w:lang w:val="ro-RO" w:eastAsia="ro-RO"/>
        </w:rPr>
        <w:t xml:space="preserve">și </w:t>
      </w:r>
      <w:r w:rsidRPr="00422F23">
        <w:rPr>
          <w:lang w:val="ro-RO" w:eastAsia="ro-RO"/>
        </w:rPr>
        <w:t xml:space="preserve">va dura </w:t>
      </w:r>
      <w:r w:rsidR="003702B7">
        <w:rPr>
          <w:lang w:val="ro-RO" w:eastAsia="ro-RO"/>
        </w:rPr>
        <w:t>în total 12</w:t>
      </w:r>
      <w:r w:rsidRPr="00422F23">
        <w:rPr>
          <w:lang w:val="ro-RO" w:eastAsia="ro-RO"/>
        </w:rPr>
        <w:t xml:space="preserve"> ore</w:t>
      </w:r>
      <w:r w:rsidR="008E23D1" w:rsidRPr="00422F23">
        <w:rPr>
          <w:lang w:val="ro-RO" w:eastAsia="ro-RO"/>
        </w:rPr>
        <w:t>.</w:t>
      </w:r>
    </w:p>
    <w:p w14:paraId="715F7CEF" w14:textId="77777777" w:rsidR="008E23D1" w:rsidRPr="00422F23" w:rsidRDefault="008E23D1" w:rsidP="00B06C4A">
      <w:pPr>
        <w:widowControl/>
        <w:numPr>
          <w:ilvl w:val="0"/>
          <w:numId w:val="26"/>
        </w:numPr>
        <w:spacing w:before="120" w:line="276" w:lineRule="auto"/>
        <w:ind w:left="284" w:hanging="284"/>
        <w:contextualSpacing/>
        <w:jc w:val="both"/>
        <w:rPr>
          <w:lang w:val="ro-RO" w:eastAsia="ro-RO"/>
        </w:rPr>
      </w:pPr>
      <w:r w:rsidRPr="00422F23">
        <w:rPr>
          <w:bCs/>
          <w:lang w:val="ro-RO" w:eastAsia="ro-RO"/>
        </w:rPr>
        <w:t>L</w:t>
      </w:r>
      <w:r w:rsidRPr="00422F23">
        <w:rPr>
          <w:lang w:val="ro-RO" w:eastAsia="ro-RO"/>
        </w:rPr>
        <w:t xml:space="preserve">istele cu participantii la concurs vor fi trimise cu cel puțin </w:t>
      </w:r>
      <w:r w:rsidR="006F6B7A" w:rsidRPr="00422F23">
        <w:rPr>
          <w:lang w:val="ro-RO" w:eastAsia="ro-RO"/>
        </w:rPr>
        <w:t>10 zile</w:t>
      </w:r>
      <w:r w:rsidRPr="00422F23">
        <w:rPr>
          <w:lang w:val="ro-RO" w:eastAsia="ro-RO"/>
        </w:rPr>
        <w:t xml:space="preserve"> înainte de data desfășurării etapei naționale a concursului.</w:t>
      </w:r>
    </w:p>
    <w:p w14:paraId="7748C63F" w14:textId="77777777" w:rsidR="008E23D1" w:rsidRPr="00422F23" w:rsidRDefault="008E23D1" w:rsidP="008E23D1">
      <w:pPr>
        <w:widowControl/>
        <w:spacing w:before="120" w:line="276" w:lineRule="auto"/>
        <w:ind w:left="518"/>
        <w:jc w:val="both"/>
        <w:rPr>
          <w:b/>
          <w:bCs/>
          <w:lang w:val="ro-RO" w:eastAsia="ro-RO"/>
        </w:rPr>
      </w:pPr>
    </w:p>
    <w:p w14:paraId="3DEA4E9B" w14:textId="77777777" w:rsidR="008E23D1" w:rsidRPr="00422F23" w:rsidRDefault="008E23D1" w:rsidP="008E23D1">
      <w:pPr>
        <w:widowControl/>
        <w:spacing w:before="120" w:line="276" w:lineRule="auto"/>
        <w:ind w:left="518"/>
        <w:jc w:val="both"/>
        <w:rPr>
          <w:b/>
          <w:bCs/>
          <w:lang w:val="ro-RO" w:eastAsia="ro-RO"/>
        </w:rPr>
      </w:pPr>
      <w:r w:rsidRPr="00422F23">
        <w:rPr>
          <w:b/>
          <w:bCs/>
          <w:lang w:val="ro-RO" w:eastAsia="ro-RO"/>
        </w:rPr>
        <w:t xml:space="preserve">Programa de concurs </w:t>
      </w:r>
      <w:r w:rsidR="00F275D8">
        <w:rPr>
          <w:b/>
          <w:bCs/>
          <w:lang w:val="ro-RO" w:eastAsia="ro-RO"/>
        </w:rPr>
        <w:t xml:space="preserve">pentru proba individuală </w:t>
      </w:r>
      <w:r w:rsidRPr="00422F23">
        <w:rPr>
          <w:b/>
          <w:bCs/>
          <w:lang w:val="ro-RO" w:eastAsia="ro-RO"/>
        </w:rPr>
        <w:t>este în conformitate cu programa școlară pentru disciplina TIC și conține următoarele teme:</w:t>
      </w:r>
    </w:p>
    <w:p w14:paraId="60D6638D" w14:textId="77777777" w:rsidR="008E23D1" w:rsidRPr="00422F23" w:rsidRDefault="008E23D1" w:rsidP="008E23D1">
      <w:pPr>
        <w:widowControl/>
        <w:spacing w:before="120" w:line="276" w:lineRule="auto"/>
        <w:ind w:left="518"/>
        <w:jc w:val="both"/>
        <w:rPr>
          <w:b/>
          <w:bCs/>
          <w:lang w:val="ro-RO" w:eastAsia="ro-RO"/>
        </w:rPr>
      </w:pPr>
      <w:r w:rsidRPr="00422F23">
        <w:rPr>
          <w:b/>
          <w:bCs/>
          <w:lang w:val="ro-RO" w:eastAsia="ro-RO"/>
        </w:rPr>
        <w:t xml:space="preserve"> - pentru proba teoretică</w:t>
      </w:r>
    </w:p>
    <w:p w14:paraId="1BB610DC" w14:textId="77777777" w:rsidR="008E23D1" w:rsidRPr="00422F23" w:rsidRDefault="008E23D1" w:rsidP="008E23D1">
      <w:pPr>
        <w:numPr>
          <w:ilvl w:val="0"/>
          <w:numId w:val="27"/>
        </w:numPr>
        <w:spacing w:before="120" w:line="276" w:lineRule="auto"/>
        <w:contextualSpacing/>
        <w:jc w:val="both"/>
        <w:rPr>
          <w:bCs/>
          <w:lang w:val="ro-RO" w:eastAsia="ro-RO"/>
        </w:rPr>
      </w:pPr>
      <w:r w:rsidRPr="00422F23">
        <w:rPr>
          <w:bCs/>
          <w:lang w:val="ro-RO" w:eastAsia="ro-RO"/>
        </w:rPr>
        <w:t>Concepte generale ale Tehnologiei Informaţiilor</w:t>
      </w:r>
    </w:p>
    <w:p w14:paraId="32B18C55" w14:textId="77777777" w:rsidR="008E23D1" w:rsidRPr="00422F23" w:rsidRDefault="008E23D1" w:rsidP="008E23D1">
      <w:pPr>
        <w:numPr>
          <w:ilvl w:val="0"/>
          <w:numId w:val="27"/>
        </w:numPr>
        <w:spacing w:before="120" w:line="276" w:lineRule="auto"/>
        <w:contextualSpacing/>
        <w:jc w:val="both"/>
        <w:rPr>
          <w:bCs/>
          <w:lang w:val="ro-RO" w:eastAsia="ro-RO"/>
        </w:rPr>
      </w:pPr>
      <w:r w:rsidRPr="00422F23">
        <w:rPr>
          <w:bCs/>
          <w:lang w:val="ro-RO" w:eastAsia="ro-RO"/>
        </w:rPr>
        <w:t>Utilizarea computerului şi organizarea fişierelor</w:t>
      </w:r>
    </w:p>
    <w:p w14:paraId="60616C7F" w14:textId="77777777" w:rsidR="008E23D1" w:rsidRPr="00422F23" w:rsidRDefault="008E23D1" w:rsidP="008E23D1">
      <w:pPr>
        <w:numPr>
          <w:ilvl w:val="0"/>
          <w:numId w:val="27"/>
        </w:numPr>
        <w:spacing w:before="120" w:line="276" w:lineRule="auto"/>
        <w:contextualSpacing/>
        <w:jc w:val="both"/>
        <w:rPr>
          <w:bCs/>
          <w:lang w:val="ro-RO" w:eastAsia="ro-RO"/>
        </w:rPr>
      </w:pPr>
      <w:r w:rsidRPr="00422F23">
        <w:rPr>
          <w:bCs/>
          <w:lang w:val="ro-RO" w:eastAsia="ro-RO"/>
        </w:rPr>
        <w:t>Internet şi comunicare</w:t>
      </w:r>
    </w:p>
    <w:p w14:paraId="148C3941" w14:textId="77777777" w:rsidR="008E23D1" w:rsidRPr="00422F23" w:rsidRDefault="008E23D1" w:rsidP="008E23D1">
      <w:pPr>
        <w:spacing w:before="120" w:line="276" w:lineRule="auto"/>
        <w:ind w:left="518"/>
        <w:jc w:val="both"/>
        <w:rPr>
          <w:b/>
          <w:bCs/>
          <w:lang w:val="ro-RO" w:eastAsia="ro-RO"/>
        </w:rPr>
      </w:pPr>
      <w:r w:rsidRPr="00422F23">
        <w:rPr>
          <w:b/>
          <w:bCs/>
          <w:lang w:val="ro-RO" w:eastAsia="ro-RO"/>
        </w:rPr>
        <w:t>- pentru proba practică</w:t>
      </w:r>
    </w:p>
    <w:p w14:paraId="627D226A" w14:textId="77777777" w:rsidR="008E23D1" w:rsidRPr="00422F23" w:rsidRDefault="008E23D1" w:rsidP="008E23D1">
      <w:pPr>
        <w:numPr>
          <w:ilvl w:val="0"/>
          <w:numId w:val="28"/>
        </w:numPr>
        <w:spacing w:before="120" w:line="276" w:lineRule="auto"/>
        <w:contextualSpacing/>
        <w:jc w:val="both"/>
        <w:rPr>
          <w:bCs/>
          <w:lang w:val="ro-RO" w:eastAsia="ro-RO"/>
        </w:rPr>
      </w:pPr>
      <w:r w:rsidRPr="00422F23">
        <w:rPr>
          <w:bCs/>
          <w:lang w:val="ro-RO" w:eastAsia="ro-RO"/>
        </w:rPr>
        <w:t>Editare de text (Word)</w:t>
      </w:r>
    </w:p>
    <w:p w14:paraId="759E385D" w14:textId="77777777" w:rsidR="008E23D1" w:rsidRPr="00422F23" w:rsidRDefault="008E23D1" w:rsidP="008E23D1">
      <w:pPr>
        <w:numPr>
          <w:ilvl w:val="0"/>
          <w:numId w:val="28"/>
        </w:numPr>
        <w:spacing w:before="120" w:line="276" w:lineRule="auto"/>
        <w:contextualSpacing/>
        <w:jc w:val="both"/>
        <w:rPr>
          <w:bCs/>
          <w:lang w:val="ro-RO" w:eastAsia="ro-RO"/>
        </w:rPr>
      </w:pPr>
      <w:r w:rsidRPr="00422F23">
        <w:rPr>
          <w:bCs/>
          <w:lang w:val="ro-RO" w:eastAsia="ro-RO"/>
        </w:rPr>
        <w:t>Calcul tabelar (Excel)</w:t>
      </w:r>
    </w:p>
    <w:p w14:paraId="51E52B4A" w14:textId="77777777" w:rsidR="008E23D1" w:rsidRPr="00422F23" w:rsidRDefault="008E23D1" w:rsidP="008E23D1">
      <w:pPr>
        <w:numPr>
          <w:ilvl w:val="0"/>
          <w:numId w:val="28"/>
        </w:numPr>
        <w:spacing w:before="120" w:line="276" w:lineRule="auto"/>
        <w:contextualSpacing/>
        <w:jc w:val="both"/>
        <w:rPr>
          <w:bCs/>
          <w:lang w:val="ro-RO" w:eastAsia="ro-RO"/>
        </w:rPr>
      </w:pPr>
      <w:r w:rsidRPr="00422F23">
        <w:rPr>
          <w:bCs/>
          <w:lang w:val="ro-RO" w:eastAsia="ro-RO"/>
        </w:rPr>
        <w:t>Baze de date (Acces)</w:t>
      </w:r>
    </w:p>
    <w:p w14:paraId="5FBA981D" w14:textId="77777777" w:rsidR="008E23D1" w:rsidRPr="00422F23" w:rsidRDefault="008E23D1" w:rsidP="008E23D1">
      <w:pPr>
        <w:numPr>
          <w:ilvl w:val="0"/>
          <w:numId w:val="28"/>
        </w:numPr>
        <w:spacing w:before="120" w:line="276" w:lineRule="auto"/>
        <w:contextualSpacing/>
        <w:jc w:val="both"/>
        <w:rPr>
          <w:bCs/>
          <w:lang w:val="ro-RO" w:eastAsia="ro-RO"/>
        </w:rPr>
      </w:pPr>
      <w:r w:rsidRPr="00422F23">
        <w:rPr>
          <w:bCs/>
          <w:lang w:val="ro-RO" w:eastAsia="ro-RO"/>
        </w:rPr>
        <w:t>Prezentări (Power Point)</w:t>
      </w:r>
    </w:p>
    <w:p w14:paraId="146A6F66" w14:textId="77777777" w:rsidR="008E23D1" w:rsidRPr="00422F23" w:rsidRDefault="008E23D1" w:rsidP="008E23D1">
      <w:pPr>
        <w:widowControl/>
        <w:tabs>
          <w:tab w:val="left" w:pos="274"/>
        </w:tabs>
        <w:spacing w:before="120" w:line="276" w:lineRule="auto"/>
        <w:rPr>
          <w:sz w:val="22"/>
          <w:szCs w:val="22"/>
        </w:rPr>
      </w:pPr>
      <w:r w:rsidRPr="00422F23">
        <w:rPr>
          <w:sz w:val="22"/>
          <w:szCs w:val="22"/>
          <w:lang w:val="ro-RO" w:eastAsia="ro-RO"/>
        </w:rPr>
        <w:tab/>
      </w:r>
    </w:p>
    <w:p w14:paraId="52404DE2" w14:textId="77777777" w:rsidR="00656C74" w:rsidRPr="00422F23" w:rsidRDefault="006A4672" w:rsidP="00B06C4A">
      <w:pPr>
        <w:pStyle w:val="Style22"/>
        <w:widowControl/>
        <w:tabs>
          <w:tab w:val="left" w:pos="274"/>
        </w:tabs>
        <w:spacing w:before="120" w:line="276" w:lineRule="auto"/>
      </w:pPr>
      <w:r w:rsidRPr="00422F23">
        <w:rPr>
          <w:rStyle w:val="FontStyle29"/>
          <w:b w:val="0"/>
          <w:bCs w:val="0"/>
          <w:sz w:val="24"/>
          <w:szCs w:val="24"/>
          <w:lang w:val="ro-RO" w:eastAsia="ro-RO"/>
        </w:rPr>
        <w:tab/>
      </w:r>
    </w:p>
    <w:p w14:paraId="07F8A8ED" w14:textId="77777777" w:rsidR="003A0C98" w:rsidRPr="00422F23" w:rsidRDefault="003A0C98" w:rsidP="00A9373E">
      <w:pPr>
        <w:pStyle w:val="Style8"/>
        <w:widowControl/>
        <w:spacing w:before="120" w:line="276" w:lineRule="auto"/>
        <w:ind w:right="7949"/>
        <w:rPr>
          <w:rStyle w:val="FontStyle29"/>
          <w:sz w:val="24"/>
          <w:szCs w:val="24"/>
          <w:lang w:val="ro-RO" w:eastAsia="ro-RO"/>
        </w:rPr>
        <w:sectPr w:rsidR="003A0C98" w:rsidRPr="00422F23" w:rsidSect="00D823B0">
          <w:footerReference w:type="default" r:id="rId12"/>
          <w:pgSz w:w="11907" w:h="16840" w:code="9"/>
          <w:pgMar w:top="1134" w:right="851" w:bottom="1134" w:left="851" w:header="720" w:footer="720" w:gutter="0"/>
          <w:pgNumType w:start="1"/>
          <w:cols w:space="60"/>
          <w:noEndnote/>
        </w:sectPr>
      </w:pPr>
    </w:p>
    <w:p w14:paraId="69754D0F" w14:textId="77777777" w:rsidR="00920CC4" w:rsidRPr="00422F23" w:rsidRDefault="00920CC4" w:rsidP="00A9373E">
      <w:pPr>
        <w:pStyle w:val="Style8"/>
        <w:widowControl/>
        <w:spacing w:before="120" w:line="276" w:lineRule="auto"/>
        <w:ind w:left="586" w:right="7949"/>
        <w:rPr>
          <w:rStyle w:val="FontStyle29"/>
          <w:sz w:val="24"/>
          <w:szCs w:val="24"/>
          <w:lang w:val="ro-RO" w:eastAsia="ro-RO"/>
        </w:rPr>
      </w:pPr>
      <w:r w:rsidRPr="00422F23">
        <w:rPr>
          <w:rStyle w:val="FontStyle29"/>
          <w:sz w:val="24"/>
          <w:szCs w:val="24"/>
          <w:lang w:val="ro-RO" w:eastAsia="ro-RO"/>
        </w:rPr>
        <w:lastRenderedPageBreak/>
        <w:t>Anexa 1</w:t>
      </w:r>
    </w:p>
    <w:p w14:paraId="541A24CB" w14:textId="77777777" w:rsidR="00FF50CE" w:rsidRPr="00422F23" w:rsidRDefault="00FF50CE" w:rsidP="00A9373E">
      <w:pPr>
        <w:spacing w:before="120" w:line="276" w:lineRule="auto"/>
        <w:jc w:val="center"/>
      </w:pPr>
    </w:p>
    <w:p w14:paraId="0A02729D" w14:textId="77777777" w:rsidR="003A0C98" w:rsidRPr="00422F23" w:rsidRDefault="003A0C98" w:rsidP="00A9373E">
      <w:pPr>
        <w:tabs>
          <w:tab w:val="left" w:pos="2437"/>
        </w:tabs>
        <w:spacing w:before="120" w:line="276" w:lineRule="auto"/>
        <w:jc w:val="center"/>
        <w:rPr>
          <w:b/>
        </w:rPr>
      </w:pPr>
      <w:r w:rsidRPr="00422F23">
        <w:rPr>
          <w:b/>
        </w:rPr>
        <w:t xml:space="preserve">Lista cu </w:t>
      </w:r>
      <w:proofErr w:type="spellStart"/>
      <w:r w:rsidRPr="00422F23">
        <w:rPr>
          <w:b/>
        </w:rPr>
        <w:t>participanț</w:t>
      </w:r>
      <w:r w:rsidR="00FF50CE" w:rsidRPr="00422F23">
        <w:rPr>
          <w:b/>
        </w:rPr>
        <w:t>i</w:t>
      </w:r>
      <w:r w:rsidRPr="00422F23">
        <w:rPr>
          <w:b/>
        </w:rPr>
        <w:t>i</w:t>
      </w:r>
      <w:proofErr w:type="spellEnd"/>
      <w:r w:rsidR="00920CC4" w:rsidRPr="00422F23">
        <w:rPr>
          <w:b/>
        </w:rPr>
        <w:t xml:space="preserve"> la </w:t>
      </w:r>
      <w:proofErr w:type="spellStart"/>
      <w:r w:rsidR="00920CC4" w:rsidRPr="00422F23">
        <w:rPr>
          <w:b/>
        </w:rPr>
        <w:t>Concursul</w:t>
      </w:r>
      <w:proofErr w:type="spellEnd"/>
      <w:r w:rsidR="00920CC4" w:rsidRPr="00422F23">
        <w:rPr>
          <w:b/>
        </w:rPr>
        <w:t xml:space="preserve"> </w:t>
      </w:r>
      <w:proofErr w:type="spellStart"/>
      <w:r w:rsidRPr="00422F23">
        <w:rPr>
          <w:b/>
        </w:rPr>
        <w:t>național</w:t>
      </w:r>
      <w:proofErr w:type="spellEnd"/>
      <w:r w:rsidRPr="00422F23">
        <w:rPr>
          <w:b/>
        </w:rPr>
        <w:t xml:space="preserve"> de </w:t>
      </w:r>
      <w:r w:rsidR="00920CC4" w:rsidRPr="00422F23">
        <w:rPr>
          <w:b/>
        </w:rPr>
        <w:t>TIC</w:t>
      </w:r>
      <w:r w:rsidRPr="00422F23">
        <w:rPr>
          <w:b/>
        </w:rPr>
        <w:t xml:space="preserve"> </w:t>
      </w:r>
      <w:proofErr w:type="spellStart"/>
      <w:r w:rsidRPr="00422F23">
        <w:rPr>
          <w:b/>
        </w:rPr>
        <w:t>pentru</w:t>
      </w:r>
      <w:proofErr w:type="spellEnd"/>
      <w:r w:rsidRPr="00422F23">
        <w:rPr>
          <w:b/>
        </w:rPr>
        <w:t xml:space="preserve"> </w:t>
      </w:r>
      <w:proofErr w:type="spellStart"/>
      <w:r w:rsidRPr="00422F23">
        <w:rPr>
          <w:b/>
        </w:rPr>
        <w:t>elevi</w:t>
      </w:r>
      <w:proofErr w:type="spellEnd"/>
      <w:r w:rsidRPr="00422F23">
        <w:rPr>
          <w:b/>
        </w:rPr>
        <w:t xml:space="preserve"> cu </w:t>
      </w:r>
      <w:proofErr w:type="spellStart"/>
      <w:r w:rsidRPr="00422F23">
        <w:rPr>
          <w:b/>
        </w:rPr>
        <w:t>deficiențe</w:t>
      </w:r>
      <w:proofErr w:type="spellEnd"/>
      <w:r w:rsidRPr="00422F23">
        <w:rPr>
          <w:b/>
        </w:rPr>
        <w:t xml:space="preserve"> de </w:t>
      </w:r>
      <w:proofErr w:type="spellStart"/>
      <w:r w:rsidRPr="00422F23">
        <w:rPr>
          <w:b/>
        </w:rPr>
        <w:t>vedere</w:t>
      </w:r>
      <w:proofErr w:type="spellEnd"/>
    </w:p>
    <w:p w14:paraId="1AF3B5F9" w14:textId="77777777" w:rsidR="00AB4EA4" w:rsidRPr="00422F23" w:rsidRDefault="003A0C98" w:rsidP="00A9373E">
      <w:pPr>
        <w:tabs>
          <w:tab w:val="left" w:pos="2437"/>
        </w:tabs>
        <w:spacing w:before="120" w:line="276" w:lineRule="auto"/>
        <w:jc w:val="center"/>
        <w:rPr>
          <w:b/>
        </w:rPr>
      </w:pPr>
      <w:proofErr w:type="gramStart"/>
      <w:r w:rsidRPr="00422F23">
        <w:rPr>
          <w:b/>
        </w:rPr>
        <w:t>”LUMEA</w:t>
      </w:r>
      <w:proofErr w:type="gramEnd"/>
      <w:r w:rsidRPr="00422F23">
        <w:rPr>
          <w:b/>
        </w:rPr>
        <w:t xml:space="preserve"> VIRTUALĂ PRIN IRIS”</w:t>
      </w:r>
    </w:p>
    <w:p w14:paraId="1298C922" w14:textId="7C984458" w:rsidR="004B7DF0" w:rsidRPr="00422F23" w:rsidRDefault="004B7DF0" w:rsidP="00A9373E">
      <w:pPr>
        <w:tabs>
          <w:tab w:val="left" w:pos="2437"/>
        </w:tabs>
        <w:spacing w:before="120" w:line="276" w:lineRule="auto"/>
        <w:jc w:val="center"/>
        <w:rPr>
          <w:b/>
        </w:rPr>
      </w:pPr>
      <w:proofErr w:type="spellStart"/>
      <w:r w:rsidRPr="00422F23">
        <w:rPr>
          <w:b/>
        </w:rPr>
        <w:t>Ediția</w:t>
      </w:r>
      <w:proofErr w:type="spellEnd"/>
      <w:r w:rsidRPr="00422F23">
        <w:rPr>
          <w:b/>
        </w:rPr>
        <w:t xml:space="preserve"> </w:t>
      </w:r>
      <w:r w:rsidR="003702B7">
        <w:rPr>
          <w:b/>
        </w:rPr>
        <w:t>X</w:t>
      </w:r>
      <w:r w:rsidRPr="00422F23">
        <w:rPr>
          <w:b/>
        </w:rPr>
        <w:t xml:space="preserve"> - 20</w:t>
      </w:r>
      <w:r w:rsidR="003702B7">
        <w:rPr>
          <w:b/>
        </w:rPr>
        <w:t>2</w:t>
      </w:r>
      <w:r w:rsidR="00290E21">
        <w:rPr>
          <w:b/>
        </w:rPr>
        <w:t>2</w:t>
      </w:r>
    </w:p>
    <w:p w14:paraId="0A68CF42" w14:textId="77777777" w:rsidR="00FF50CE" w:rsidRPr="00422F23" w:rsidRDefault="00FF50CE" w:rsidP="00A9373E">
      <w:pPr>
        <w:tabs>
          <w:tab w:val="left" w:pos="2437"/>
        </w:tabs>
        <w:spacing w:before="120" w:line="276" w:lineRule="auto"/>
        <w:jc w:val="center"/>
      </w:pPr>
    </w:p>
    <w:p w14:paraId="71E3C967" w14:textId="77777777" w:rsidR="00FF50CE" w:rsidRPr="00422F23" w:rsidRDefault="00FF50CE" w:rsidP="00A9373E">
      <w:pPr>
        <w:spacing w:before="120" w:line="276" w:lineRule="auto"/>
      </w:pPr>
    </w:p>
    <w:tbl>
      <w:tblPr>
        <w:tblW w:w="13893" w:type="dxa"/>
        <w:tblInd w:w="40" w:type="dxa"/>
        <w:tblLayout w:type="fixed"/>
        <w:tblCellMar>
          <w:left w:w="40" w:type="dxa"/>
          <w:right w:w="40" w:type="dxa"/>
        </w:tblCellMar>
        <w:tblLook w:val="0000" w:firstRow="0" w:lastRow="0" w:firstColumn="0" w:lastColumn="0" w:noHBand="0" w:noVBand="0"/>
      </w:tblPr>
      <w:tblGrid>
        <w:gridCol w:w="661"/>
        <w:gridCol w:w="2170"/>
        <w:gridCol w:w="2016"/>
        <w:gridCol w:w="1107"/>
        <w:gridCol w:w="1984"/>
        <w:gridCol w:w="1985"/>
        <w:gridCol w:w="1985"/>
        <w:gridCol w:w="1985"/>
      </w:tblGrid>
      <w:tr w:rsidR="00314168" w:rsidRPr="00422F23" w14:paraId="250C9574" w14:textId="77777777" w:rsidTr="00314168">
        <w:trPr>
          <w:trHeight w:val="288"/>
        </w:trPr>
        <w:tc>
          <w:tcPr>
            <w:tcW w:w="661" w:type="dxa"/>
            <w:tcBorders>
              <w:top w:val="single" w:sz="4" w:space="0" w:color="auto"/>
              <w:left w:val="single" w:sz="4" w:space="0" w:color="auto"/>
              <w:bottom w:val="single" w:sz="4" w:space="0" w:color="auto"/>
              <w:right w:val="single" w:sz="4" w:space="0" w:color="auto"/>
            </w:tcBorders>
          </w:tcPr>
          <w:p w14:paraId="4AB2579F" w14:textId="77777777" w:rsidR="00314168" w:rsidRPr="00422F23" w:rsidRDefault="00314168" w:rsidP="00A9373E">
            <w:pPr>
              <w:pStyle w:val="Style19"/>
              <w:widowControl/>
              <w:spacing w:line="276" w:lineRule="auto"/>
              <w:jc w:val="left"/>
              <w:rPr>
                <w:rStyle w:val="FontStyle30"/>
                <w:sz w:val="24"/>
                <w:szCs w:val="24"/>
                <w:lang w:val="ro-RO" w:eastAsia="ro-RO"/>
              </w:rPr>
            </w:pPr>
            <w:r w:rsidRPr="00422F23">
              <w:rPr>
                <w:rStyle w:val="FontStyle30"/>
                <w:sz w:val="24"/>
                <w:szCs w:val="24"/>
                <w:lang w:val="ro-RO" w:eastAsia="ro-RO"/>
              </w:rPr>
              <w:t>Nr. crt</w:t>
            </w:r>
          </w:p>
        </w:tc>
        <w:tc>
          <w:tcPr>
            <w:tcW w:w="2170" w:type="dxa"/>
            <w:tcBorders>
              <w:top w:val="single" w:sz="4" w:space="0" w:color="auto"/>
              <w:left w:val="single" w:sz="4" w:space="0" w:color="auto"/>
              <w:bottom w:val="single" w:sz="4" w:space="0" w:color="auto"/>
              <w:right w:val="single" w:sz="4" w:space="0" w:color="auto"/>
            </w:tcBorders>
          </w:tcPr>
          <w:p w14:paraId="36D85B7C" w14:textId="77777777" w:rsidR="00314168" w:rsidRPr="00422F23" w:rsidRDefault="00314168" w:rsidP="00A9373E">
            <w:pPr>
              <w:pStyle w:val="Style19"/>
              <w:widowControl/>
              <w:spacing w:line="276" w:lineRule="auto"/>
              <w:rPr>
                <w:rStyle w:val="FontStyle30"/>
                <w:sz w:val="24"/>
                <w:szCs w:val="24"/>
                <w:lang w:val="ro-RO" w:eastAsia="ro-RO"/>
              </w:rPr>
            </w:pPr>
            <w:r w:rsidRPr="00422F23">
              <w:rPr>
                <w:rStyle w:val="FontStyle30"/>
                <w:sz w:val="24"/>
                <w:szCs w:val="24"/>
                <w:lang w:val="ro-RO" w:eastAsia="ro-RO"/>
              </w:rPr>
              <w:t>Numele şi prenumele</w:t>
            </w:r>
          </w:p>
        </w:tc>
        <w:tc>
          <w:tcPr>
            <w:tcW w:w="2016" w:type="dxa"/>
            <w:tcBorders>
              <w:top w:val="single" w:sz="4" w:space="0" w:color="auto"/>
              <w:left w:val="single" w:sz="4" w:space="0" w:color="auto"/>
              <w:bottom w:val="single" w:sz="4" w:space="0" w:color="auto"/>
              <w:right w:val="single" w:sz="4" w:space="0" w:color="auto"/>
            </w:tcBorders>
          </w:tcPr>
          <w:p w14:paraId="253A6D07" w14:textId="77777777" w:rsidR="00314168" w:rsidRPr="00422F23" w:rsidRDefault="00314168" w:rsidP="00A9373E">
            <w:pPr>
              <w:pStyle w:val="Style19"/>
              <w:widowControl/>
              <w:spacing w:line="276" w:lineRule="auto"/>
              <w:rPr>
                <w:rStyle w:val="FontStyle30"/>
                <w:sz w:val="24"/>
                <w:szCs w:val="24"/>
                <w:lang w:val="ro-RO" w:eastAsia="ro-RO"/>
              </w:rPr>
            </w:pPr>
            <w:r w:rsidRPr="00422F23">
              <w:rPr>
                <w:rStyle w:val="FontStyle30"/>
                <w:sz w:val="24"/>
                <w:szCs w:val="24"/>
                <w:lang w:val="ro-RO" w:eastAsia="ro-RO"/>
              </w:rPr>
              <w:t>Unitatea de</w:t>
            </w:r>
          </w:p>
          <w:p w14:paraId="4D757C3C" w14:textId="77777777" w:rsidR="00314168" w:rsidRPr="00422F23" w:rsidRDefault="00314168" w:rsidP="00A9373E">
            <w:pPr>
              <w:pStyle w:val="Style19"/>
              <w:spacing w:line="276" w:lineRule="auto"/>
              <w:rPr>
                <w:rStyle w:val="FontStyle30"/>
                <w:sz w:val="24"/>
                <w:szCs w:val="24"/>
                <w:lang w:val="ro-RO" w:eastAsia="ro-RO"/>
              </w:rPr>
            </w:pPr>
            <w:r w:rsidRPr="00422F23">
              <w:rPr>
                <w:rStyle w:val="FontStyle30"/>
                <w:sz w:val="24"/>
                <w:szCs w:val="24"/>
                <w:lang w:val="ro-RO" w:eastAsia="ro-RO"/>
              </w:rPr>
              <w:t>învăţământ</w:t>
            </w:r>
          </w:p>
        </w:tc>
        <w:tc>
          <w:tcPr>
            <w:tcW w:w="1107" w:type="dxa"/>
            <w:tcBorders>
              <w:top w:val="single" w:sz="4" w:space="0" w:color="auto"/>
              <w:left w:val="single" w:sz="4" w:space="0" w:color="auto"/>
              <w:bottom w:val="single" w:sz="4" w:space="0" w:color="auto"/>
              <w:right w:val="single" w:sz="4" w:space="0" w:color="auto"/>
            </w:tcBorders>
          </w:tcPr>
          <w:p w14:paraId="2F2BE9B5" w14:textId="77777777" w:rsidR="00314168" w:rsidRPr="00422F23" w:rsidRDefault="00314168" w:rsidP="00A9373E">
            <w:pPr>
              <w:pStyle w:val="Style19"/>
              <w:widowControl/>
              <w:spacing w:line="276" w:lineRule="auto"/>
              <w:rPr>
                <w:rStyle w:val="FontStyle30"/>
                <w:sz w:val="24"/>
                <w:szCs w:val="24"/>
                <w:lang w:val="ro-RO" w:eastAsia="ro-RO"/>
              </w:rPr>
            </w:pPr>
            <w:r w:rsidRPr="00422F23">
              <w:rPr>
                <w:rStyle w:val="FontStyle30"/>
                <w:sz w:val="24"/>
                <w:szCs w:val="24"/>
                <w:lang w:val="ro-RO" w:eastAsia="ro-RO"/>
              </w:rPr>
              <w:t>Clasa</w:t>
            </w:r>
          </w:p>
          <w:p w14:paraId="42B18B69" w14:textId="77777777" w:rsidR="00314168" w:rsidRPr="00422F23" w:rsidRDefault="00314168" w:rsidP="00A9373E">
            <w:pPr>
              <w:pStyle w:val="Style19"/>
              <w:widowControl/>
              <w:spacing w:line="276" w:lineRule="auto"/>
              <w:rPr>
                <w:rStyle w:val="FontStyle30"/>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tcPr>
          <w:p w14:paraId="303E2000" w14:textId="77777777" w:rsidR="00314168" w:rsidRPr="00422F23" w:rsidRDefault="00314168" w:rsidP="00A9373E">
            <w:pPr>
              <w:pStyle w:val="Style19"/>
              <w:widowControl/>
              <w:spacing w:line="276" w:lineRule="auto"/>
              <w:rPr>
                <w:rStyle w:val="FontStyle30"/>
                <w:sz w:val="24"/>
                <w:szCs w:val="24"/>
                <w:lang w:val="ro-RO" w:eastAsia="ro-RO"/>
              </w:rPr>
            </w:pPr>
            <w:r w:rsidRPr="00422F23">
              <w:rPr>
                <w:rStyle w:val="FontStyle30"/>
                <w:sz w:val="24"/>
                <w:szCs w:val="24"/>
                <w:lang w:val="ro-RO" w:eastAsia="ro-RO"/>
              </w:rPr>
              <w:t>Calitatea</w:t>
            </w:r>
          </w:p>
          <w:p w14:paraId="5A5E6635" w14:textId="77777777" w:rsidR="00314168" w:rsidRPr="00422F23" w:rsidRDefault="003702B7" w:rsidP="00A9373E">
            <w:pPr>
              <w:pStyle w:val="Style19"/>
              <w:widowControl/>
              <w:spacing w:line="276" w:lineRule="auto"/>
              <w:rPr>
                <w:rStyle w:val="FontStyle30"/>
                <w:sz w:val="24"/>
                <w:szCs w:val="24"/>
                <w:lang w:val="ro-RO" w:eastAsia="ro-RO"/>
              </w:rPr>
            </w:pPr>
            <w:r>
              <w:rPr>
                <w:rStyle w:val="FontStyle30"/>
                <w:sz w:val="24"/>
                <w:szCs w:val="24"/>
                <w:lang w:val="ro-RO" w:eastAsia="ro-RO"/>
              </w:rPr>
              <w:t>(elev/</w:t>
            </w:r>
            <w:r w:rsidR="00314168" w:rsidRPr="00422F23">
              <w:rPr>
                <w:rStyle w:val="FontStyle30"/>
                <w:sz w:val="24"/>
                <w:szCs w:val="24"/>
                <w:lang w:val="ro-RO" w:eastAsia="ro-RO"/>
              </w:rPr>
              <w:t>profesor)</w:t>
            </w:r>
          </w:p>
        </w:tc>
        <w:tc>
          <w:tcPr>
            <w:tcW w:w="1985" w:type="dxa"/>
            <w:tcBorders>
              <w:top w:val="single" w:sz="4" w:space="0" w:color="auto"/>
              <w:left w:val="single" w:sz="4" w:space="0" w:color="auto"/>
              <w:bottom w:val="single" w:sz="4" w:space="0" w:color="auto"/>
              <w:right w:val="single" w:sz="4" w:space="0" w:color="auto"/>
            </w:tcBorders>
          </w:tcPr>
          <w:p w14:paraId="7283E0A8" w14:textId="77777777" w:rsidR="00314168" w:rsidRPr="00422F23" w:rsidRDefault="00314168" w:rsidP="00A9373E">
            <w:pPr>
              <w:pStyle w:val="Style19"/>
              <w:widowControl/>
              <w:spacing w:line="276" w:lineRule="auto"/>
              <w:rPr>
                <w:rStyle w:val="FontStyle30"/>
                <w:sz w:val="24"/>
                <w:szCs w:val="24"/>
                <w:lang w:val="ro-RO" w:eastAsia="ro-RO"/>
              </w:rPr>
            </w:pPr>
            <w:r w:rsidRPr="00422F23">
              <w:rPr>
                <w:rStyle w:val="FontStyle30"/>
                <w:sz w:val="24"/>
                <w:szCs w:val="24"/>
                <w:lang w:val="ro-RO" w:eastAsia="ro-RO"/>
              </w:rPr>
              <w:t>Utilizator de JAWS</w:t>
            </w:r>
          </w:p>
          <w:p w14:paraId="484E9254" w14:textId="77777777" w:rsidR="00314168" w:rsidRPr="00422F23" w:rsidRDefault="00314168" w:rsidP="00A9373E">
            <w:pPr>
              <w:pStyle w:val="Style19"/>
              <w:widowControl/>
              <w:spacing w:line="276" w:lineRule="auto"/>
              <w:rPr>
                <w:rStyle w:val="FontStyle30"/>
                <w:sz w:val="24"/>
                <w:szCs w:val="24"/>
                <w:lang w:val="ro-RO" w:eastAsia="ro-RO"/>
              </w:rPr>
            </w:pPr>
            <w:r w:rsidRPr="00422F23">
              <w:rPr>
                <w:rStyle w:val="FontStyle30"/>
                <w:sz w:val="24"/>
                <w:szCs w:val="24"/>
                <w:lang w:val="ro-RO" w:eastAsia="ro-RO"/>
              </w:rPr>
              <w:t>DA/NU</w:t>
            </w:r>
          </w:p>
        </w:tc>
        <w:tc>
          <w:tcPr>
            <w:tcW w:w="1985" w:type="dxa"/>
            <w:tcBorders>
              <w:top w:val="single" w:sz="4" w:space="0" w:color="auto"/>
              <w:left w:val="single" w:sz="4" w:space="0" w:color="auto"/>
              <w:bottom w:val="single" w:sz="4" w:space="0" w:color="auto"/>
              <w:right w:val="single" w:sz="4" w:space="0" w:color="auto"/>
            </w:tcBorders>
          </w:tcPr>
          <w:p w14:paraId="09507FC1" w14:textId="77777777" w:rsidR="00314168" w:rsidRPr="00422F23" w:rsidRDefault="00B74302" w:rsidP="00A9373E">
            <w:pPr>
              <w:pStyle w:val="Style19"/>
              <w:widowControl/>
              <w:spacing w:line="276" w:lineRule="auto"/>
              <w:rPr>
                <w:rStyle w:val="FontStyle30"/>
                <w:sz w:val="24"/>
                <w:szCs w:val="24"/>
                <w:lang w:val="ro-RO" w:eastAsia="ro-RO"/>
              </w:rPr>
            </w:pPr>
            <w:r w:rsidRPr="00422F23">
              <w:rPr>
                <w:rStyle w:val="FontStyle30"/>
                <w:sz w:val="24"/>
                <w:szCs w:val="24"/>
                <w:lang w:val="ro-RO" w:eastAsia="ro-RO"/>
              </w:rPr>
              <w:t>Opțiune pentru proba individuală – partea practică</w:t>
            </w:r>
          </w:p>
        </w:tc>
        <w:tc>
          <w:tcPr>
            <w:tcW w:w="1985" w:type="dxa"/>
            <w:tcBorders>
              <w:top w:val="single" w:sz="4" w:space="0" w:color="auto"/>
              <w:left w:val="single" w:sz="4" w:space="0" w:color="auto"/>
              <w:bottom w:val="single" w:sz="4" w:space="0" w:color="auto"/>
              <w:right w:val="single" w:sz="4" w:space="0" w:color="auto"/>
            </w:tcBorders>
          </w:tcPr>
          <w:p w14:paraId="7041BD6B" w14:textId="77777777" w:rsidR="00314168" w:rsidRPr="00422F23" w:rsidRDefault="00314168" w:rsidP="00A9373E">
            <w:pPr>
              <w:pStyle w:val="Style19"/>
              <w:widowControl/>
              <w:spacing w:line="276" w:lineRule="auto"/>
              <w:rPr>
                <w:rStyle w:val="FontStyle30"/>
                <w:sz w:val="24"/>
                <w:szCs w:val="24"/>
                <w:lang w:val="ro-RO" w:eastAsia="ro-RO"/>
              </w:rPr>
            </w:pPr>
            <w:r w:rsidRPr="00422F23">
              <w:rPr>
                <w:rStyle w:val="FontStyle30"/>
                <w:sz w:val="24"/>
                <w:szCs w:val="24"/>
                <w:lang w:val="ro-RO" w:eastAsia="ro-RO"/>
              </w:rPr>
              <w:t xml:space="preserve">Telefon, email </w:t>
            </w:r>
            <w:r w:rsidR="003702B7">
              <w:rPr>
                <w:rStyle w:val="FontStyle30"/>
                <w:sz w:val="24"/>
                <w:szCs w:val="24"/>
                <w:lang w:val="ro-RO" w:eastAsia="ro-RO"/>
              </w:rPr>
              <w:t>elev/</w:t>
            </w:r>
            <w:r w:rsidRPr="00422F23">
              <w:rPr>
                <w:rStyle w:val="FontStyle30"/>
                <w:sz w:val="24"/>
                <w:szCs w:val="24"/>
                <w:lang w:val="ro-RO" w:eastAsia="ro-RO"/>
              </w:rPr>
              <w:t>profesor</w:t>
            </w:r>
          </w:p>
        </w:tc>
      </w:tr>
      <w:tr w:rsidR="00314168" w:rsidRPr="00422F23" w14:paraId="1DE59B0E" w14:textId="77777777" w:rsidTr="00314168">
        <w:trPr>
          <w:trHeight w:val="288"/>
        </w:trPr>
        <w:tc>
          <w:tcPr>
            <w:tcW w:w="661" w:type="dxa"/>
            <w:tcBorders>
              <w:top w:val="single" w:sz="4" w:space="0" w:color="auto"/>
              <w:left w:val="single" w:sz="4" w:space="0" w:color="auto"/>
              <w:bottom w:val="single" w:sz="4" w:space="0" w:color="auto"/>
              <w:right w:val="single" w:sz="4" w:space="0" w:color="auto"/>
            </w:tcBorders>
          </w:tcPr>
          <w:p w14:paraId="6ECE460D" w14:textId="77777777" w:rsidR="00314168" w:rsidRPr="00422F23" w:rsidRDefault="00314168" w:rsidP="00A9373E">
            <w:pPr>
              <w:pStyle w:val="Style19"/>
              <w:widowControl/>
              <w:numPr>
                <w:ilvl w:val="0"/>
                <w:numId w:val="22"/>
              </w:numPr>
              <w:spacing w:before="120" w:line="276" w:lineRule="auto"/>
              <w:rPr>
                <w:rStyle w:val="FontStyle30"/>
                <w:sz w:val="24"/>
                <w:szCs w:val="24"/>
                <w:lang w:val="ro-RO" w:eastAsia="ro-RO"/>
              </w:rPr>
            </w:pPr>
          </w:p>
        </w:tc>
        <w:tc>
          <w:tcPr>
            <w:tcW w:w="2170" w:type="dxa"/>
            <w:tcBorders>
              <w:top w:val="single" w:sz="4" w:space="0" w:color="auto"/>
              <w:left w:val="single" w:sz="4" w:space="0" w:color="auto"/>
              <w:bottom w:val="single" w:sz="4" w:space="0" w:color="auto"/>
              <w:right w:val="single" w:sz="4" w:space="0" w:color="auto"/>
            </w:tcBorders>
          </w:tcPr>
          <w:p w14:paraId="7A62426D"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2016" w:type="dxa"/>
            <w:tcBorders>
              <w:top w:val="single" w:sz="4" w:space="0" w:color="auto"/>
              <w:left w:val="single" w:sz="4" w:space="0" w:color="auto"/>
              <w:bottom w:val="single" w:sz="4" w:space="0" w:color="auto"/>
              <w:right w:val="single" w:sz="4" w:space="0" w:color="auto"/>
            </w:tcBorders>
          </w:tcPr>
          <w:p w14:paraId="269B4A68"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107" w:type="dxa"/>
            <w:tcBorders>
              <w:top w:val="single" w:sz="4" w:space="0" w:color="auto"/>
              <w:left w:val="single" w:sz="4" w:space="0" w:color="auto"/>
              <w:bottom w:val="single" w:sz="4" w:space="0" w:color="auto"/>
              <w:right w:val="single" w:sz="4" w:space="0" w:color="auto"/>
            </w:tcBorders>
          </w:tcPr>
          <w:p w14:paraId="2E824688"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tcPr>
          <w:p w14:paraId="56D8A593"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5054CDE5"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606BADB2"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1DF367E6" w14:textId="77777777" w:rsidR="00314168" w:rsidRPr="00422F23" w:rsidRDefault="00314168" w:rsidP="00A9373E">
            <w:pPr>
              <w:pStyle w:val="Style19"/>
              <w:widowControl/>
              <w:spacing w:before="120" w:line="276" w:lineRule="auto"/>
              <w:rPr>
                <w:rStyle w:val="FontStyle30"/>
                <w:sz w:val="24"/>
                <w:szCs w:val="24"/>
                <w:lang w:val="ro-RO" w:eastAsia="ro-RO"/>
              </w:rPr>
            </w:pPr>
          </w:p>
        </w:tc>
      </w:tr>
      <w:tr w:rsidR="00314168" w:rsidRPr="00422F23" w14:paraId="3B2BDA6F" w14:textId="77777777" w:rsidTr="00314168">
        <w:trPr>
          <w:trHeight w:val="288"/>
        </w:trPr>
        <w:tc>
          <w:tcPr>
            <w:tcW w:w="661" w:type="dxa"/>
            <w:tcBorders>
              <w:top w:val="single" w:sz="4" w:space="0" w:color="auto"/>
              <w:left w:val="single" w:sz="4" w:space="0" w:color="auto"/>
              <w:bottom w:val="single" w:sz="4" w:space="0" w:color="auto"/>
              <w:right w:val="single" w:sz="4" w:space="0" w:color="auto"/>
            </w:tcBorders>
          </w:tcPr>
          <w:p w14:paraId="0C7A19EB" w14:textId="77777777" w:rsidR="00314168" w:rsidRPr="00422F23" w:rsidRDefault="00314168" w:rsidP="00A9373E">
            <w:pPr>
              <w:pStyle w:val="Style19"/>
              <w:widowControl/>
              <w:numPr>
                <w:ilvl w:val="0"/>
                <w:numId w:val="22"/>
              </w:numPr>
              <w:spacing w:before="120" w:line="276" w:lineRule="auto"/>
              <w:rPr>
                <w:rStyle w:val="FontStyle30"/>
                <w:sz w:val="24"/>
                <w:szCs w:val="24"/>
                <w:lang w:val="ro-RO" w:eastAsia="ro-RO"/>
              </w:rPr>
            </w:pPr>
          </w:p>
        </w:tc>
        <w:tc>
          <w:tcPr>
            <w:tcW w:w="2170" w:type="dxa"/>
            <w:tcBorders>
              <w:top w:val="single" w:sz="4" w:space="0" w:color="auto"/>
              <w:left w:val="single" w:sz="4" w:space="0" w:color="auto"/>
              <w:bottom w:val="single" w:sz="4" w:space="0" w:color="auto"/>
              <w:right w:val="single" w:sz="4" w:space="0" w:color="auto"/>
            </w:tcBorders>
          </w:tcPr>
          <w:p w14:paraId="4340F7D4"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2016" w:type="dxa"/>
            <w:tcBorders>
              <w:top w:val="single" w:sz="4" w:space="0" w:color="auto"/>
              <w:left w:val="single" w:sz="4" w:space="0" w:color="auto"/>
              <w:bottom w:val="single" w:sz="4" w:space="0" w:color="auto"/>
              <w:right w:val="single" w:sz="4" w:space="0" w:color="auto"/>
            </w:tcBorders>
          </w:tcPr>
          <w:p w14:paraId="2E706758"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107" w:type="dxa"/>
            <w:tcBorders>
              <w:top w:val="single" w:sz="4" w:space="0" w:color="auto"/>
              <w:left w:val="single" w:sz="4" w:space="0" w:color="auto"/>
              <w:bottom w:val="single" w:sz="4" w:space="0" w:color="auto"/>
              <w:right w:val="single" w:sz="4" w:space="0" w:color="auto"/>
            </w:tcBorders>
          </w:tcPr>
          <w:p w14:paraId="293960F4"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tcPr>
          <w:p w14:paraId="19493D25"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29BB7961"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182C35EA"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731D03E8" w14:textId="77777777" w:rsidR="00314168" w:rsidRPr="00422F23" w:rsidRDefault="00314168" w:rsidP="00A9373E">
            <w:pPr>
              <w:pStyle w:val="Style19"/>
              <w:widowControl/>
              <w:spacing w:before="120" w:line="276" w:lineRule="auto"/>
              <w:rPr>
                <w:rStyle w:val="FontStyle30"/>
                <w:sz w:val="24"/>
                <w:szCs w:val="24"/>
                <w:lang w:val="ro-RO" w:eastAsia="ro-RO"/>
              </w:rPr>
            </w:pPr>
          </w:p>
        </w:tc>
      </w:tr>
      <w:tr w:rsidR="00314168" w:rsidRPr="00422F23" w14:paraId="6688B73C" w14:textId="77777777" w:rsidTr="00314168">
        <w:trPr>
          <w:trHeight w:val="288"/>
        </w:trPr>
        <w:tc>
          <w:tcPr>
            <w:tcW w:w="661" w:type="dxa"/>
            <w:tcBorders>
              <w:top w:val="single" w:sz="4" w:space="0" w:color="auto"/>
              <w:left w:val="single" w:sz="4" w:space="0" w:color="auto"/>
              <w:bottom w:val="single" w:sz="4" w:space="0" w:color="auto"/>
              <w:right w:val="single" w:sz="4" w:space="0" w:color="auto"/>
            </w:tcBorders>
          </w:tcPr>
          <w:p w14:paraId="1C67B79B" w14:textId="77777777" w:rsidR="00314168" w:rsidRPr="00422F23" w:rsidRDefault="00314168" w:rsidP="00A9373E">
            <w:pPr>
              <w:pStyle w:val="Style19"/>
              <w:widowControl/>
              <w:numPr>
                <w:ilvl w:val="0"/>
                <w:numId w:val="22"/>
              </w:numPr>
              <w:spacing w:before="120" w:line="276" w:lineRule="auto"/>
              <w:rPr>
                <w:rStyle w:val="FontStyle30"/>
                <w:sz w:val="24"/>
                <w:szCs w:val="24"/>
                <w:lang w:val="ro-RO" w:eastAsia="ro-RO"/>
              </w:rPr>
            </w:pPr>
          </w:p>
        </w:tc>
        <w:tc>
          <w:tcPr>
            <w:tcW w:w="2170" w:type="dxa"/>
            <w:tcBorders>
              <w:top w:val="single" w:sz="4" w:space="0" w:color="auto"/>
              <w:left w:val="single" w:sz="4" w:space="0" w:color="auto"/>
              <w:bottom w:val="single" w:sz="4" w:space="0" w:color="auto"/>
              <w:right w:val="single" w:sz="4" w:space="0" w:color="auto"/>
            </w:tcBorders>
          </w:tcPr>
          <w:p w14:paraId="51FB82A2"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2016" w:type="dxa"/>
            <w:tcBorders>
              <w:top w:val="single" w:sz="4" w:space="0" w:color="auto"/>
              <w:left w:val="single" w:sz="4" w:space="0" w:color="auto"/>
              <w:bottom w:val="single" w:sz="4" w:space="0" w:color="auto"/>
              <w:right w:val="single" w:sz="4" w:space="0" w:color="auto"/>
            </w:tcBorders>
          </w:tcPr>
          <w:p w14:paraId="38CF6C13"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107" w:type="dxa"/>
            <w:tcBorders>
              <w:top w:val="single" w:sz="4" w:space="0" w:color="auto"/>
              <w:left w:val="single" w:sz="4" w:space="0" w:color="auto"/>
              <w:bottom w:val="single" w:sz="4" w:space="0" w:color="auto"/>
              <w:right w:val="single" w:sz="4" w:space="0" w:color="auto"/>
            </w:tcBorders>
          </w:tcPr>
          <w:p w14:paraId="0871EBF9"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tcPr>
          <w:p w14:paraId="1576657C"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7A1FF819"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377DBDCF"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6DE7893C" w14:textId="77777777" w:rsidR="00314168" w:rsidRPr="00422F23" w:rsidRDefault="00314168" w:rsidP="00A9373E">
            <w:pPr>
              <w:pStyle w:val="Style19"/>
              <w:widowControl/>
              <w:spacing w:before="120" w:line="276" w:lineRule="auto"/>
              <w:rPr>
                <w:rStyle w:val="FontStyle30"/>
                <w:sz w:val="24"/>
                <w:szCs w:val="24"/>
                <w:lang w:val="ro-RO" w:eastAsia="ro-RO"/>
              </w:rPr>
            </w:pPr>
          </w:p>
        </w:tc>
      </w:tr>
      <w:tr w:rsidR="00314168" w:rsidRPr="00422F23" w14:paraId="469AF0A2" w14:textId="77777777" w:rsidTr="00314168">
        <w:trPr>
          <w:trHeight w:val="288"/>
        </w:trPr>
        <w:tc>
          <w:tcPr>
            <w:tcW w:w="661" w:type="dxa"/>
            <w:tcBorders>
              <w:top w:val="single" w:sz="4" w:space="0" w:color="auto"/>
              <w:left w:val="single" w:sz="4" w:space="0" w:color="auto"/>
              <w:bottom w:val="single" w:sz="4" w:space="0" w:color="auto"/>
              <w:right w:val="single" w:sz="4" w:space="0" w:color="auto"/>
            </w:tcBorders>
          </w:tcPr>
          <w:p w14:paraId="25EA5D21" w14:textId="77777777" w:rsidR="00314168" w:rsidRPr="00422F23" w:rsidRDefault="00314168" w:rsidP="00A9373E">
            <w:pPr>
              <w:pStyle w:val="Style19"/>
              <w:widowControl/>
              <w:numPr>
                <w:ilvl w:val="0"/>
                <w:numId w:val="22"/>
              </w:numPr>
              <w:spacing w:before="120" w:line="276" w:lineRule="auto"/>
              <w:rPr>
                <w:rStyle w:val="FontStyle30"/>
                <w:sz w:val="24"/>
                <w:szCs w:val="24"/>
                <w:lang w:val="ro-RO" w:eastAsia="ro-RO"/>
              </w:rPr>
            </w:pPr>
          </w:p>
        </w:tc>
        <w:tc>
          <w:tcPr>
            <w:tcW w:w="2170" w:type="dxa"/>
            <w:tcBorders>
              <w:top w:val="single" w:sz="4" w:space="0" w:color="auto"/>
              <w:left w:val="single" w:sz="4" w:space="0" w:color="auto"/>
              <w:bottom w:val="single" w:sz="4" w:space="0" w:color="auto"/>
              <w:right w:val="single" w:sz="4" w:space="0" w:color="auto"/>
            </w:tcBorders>
          </w:tcPr>
          <w:p w14:paraId="2B0376C8"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2016" w:type="dxa"/>
            <w:tcBorders>
              <w:top w:val="single" w:sz="4" w:space="0" w:color="auto"/>
              <w:left w:val="single" w:sz="4" w:space="0" w:color="auto"/>
              <w:bottom w:val="single" w:sz="4" w:space="0" w:color="auto"/>
              <w:right w:val="single" w:sz="4" w:space="0" w:color="auto"/>
            </w:tcBorders>
          </w:tcPr>
          <w:p w14:paraId="3EF0AE8C"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107" w:type="dxa"/>
            <w:tcBorders>
              <w:top w:val="single" w:sz="4" w:space="0" w:color="auto"/>
              <w:left w:val="single" w:sz="4" w:space="0" w:color="auto"/>
              <w:bottom w:val="single" w:sz="4" w:space="0" w:color="auto"/>
              <w:right w:val="single" w:sz="4" w:space="0" w:color="auto"/>
            </w:tcBorders>
          </w:tcPr>
          <w:p w14:paraId="32650D2C"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tcPr>
          <w:p w14:paraId="69B7226E"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31B0C0CF"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64E19FC9"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3EBBD303" w14:textId="77777777" w:rsidR="00314168" w:rsidRPr="00422F23" w:rsidRDefault="00314168" w:rsidP="00A9373E">
            <w:pPr>
              <w:pStyle w:val="Style19"/>
              <w:widowControl/>
              <w:spacing w:before="120" w:line="276" w:lineRule="auto"/>
              <w:rPr>
                <w:rStyle w:val="FontStyle30"/>
                <w:sz w:val="24"/>
                <w:szCs w:val="24"/>
                <w:lang w:val="ro-RO" w:eastAsia="ro-RO"/>
              </w:rPr>
            </w:pPr>
          </w:p>
        </w:tc>
      </w:tr>
      <w:tr w:rsidR="00314168" w:rsidRPr="00422F23" w14:paraId="6A8F9AF7" w14:textId="77777777" w:rsidTr="00314168">
        <w:trPr>
          <w:trHeight w:val="288"/>
        </w:trPr>
        <w:tc>
          <w:tcPr>
            <w:tcW w:w="661" w:type="dxa"/>
            <w:tcBorders>
              <w:top w:val="single" w:sz="4" w:space="0" w:color="auto"/>
              <w:left w:val="single" w:sz="4" w:space="0" w:color="auto"/>
              <w:bottom w:val="single" w:sz="4" w:space="0" w:color="auto"/>
              <w:right w:val="single" w:sz="4" w:space="0" w:color="auto"/>
            </w:tcBorders>
          </w:tcPr>
          <w:p w14:paraId="410E48D3" w14:textId="77777777" w:rsidR="00314168" w:rsidRPr="00422F23" w:rsidRDefault="00314168" w:rsidP="00A9373E">
            <w:pPr>
              <w:pStyle w:val="Style19"/>
              <w:widowControl/>
              <w:numPr>
                <w:ilvl w:val="0"/>
                <w:numId w:val="22"/>
              </w:numPr>
              <w:spacing w:before="120" w:line="276" w:lineRule="auto"/>
              <w:rPr>
                <w:rStyle w:val="FontStyle30"/>
                <w:sz w:val="24"/>
                <w:szCs w:val="24"/>
                <w:lang w:val="ro-RO" w:eastAsia="ro-RO"/>
              </w:rPr>
            </w:pPr>
          </w:p>
        </w:tc>
        <w:tc>
          <w:tcPr>
            <w:tcW w:w="2170" w:type="dxa"/>
            <w:tcBorders>
              <w:top w:val="single" w:sz="4" w:space="0" w:color="auto"/>
              <w:left w:val="single" w:sz="4" w:space="0" w:color="auto"/>
              <w:bottom w:val="single" w:sz="4" w:space="0" w:color="auto"/>
              <w:right w:val="single" w:sz="4" w:space="0" w:color="auto"/>
            </w:tcBorders>
          </w:tcPr>
          <w:p w14:paraId="5C0C958D"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2016" w:type="dxa"/>
            <w:tcBorders>
              <w:top w:val="single" w:sz="4" w:space="0" w:color="auto"/>
              <w:left w:val="single" w:sz="4" w:space="0" w:color="auto"/>
              <w:bottom w:val="single" w:sz="4" w:space="0" w:color="auto"/>
              <w:right w:val="single" w:sz="4" w:space="0" w:color="auto"/>
            </w:tcBorders>
          </w:tcPr>
          <w:p w14:paraId="69D22653"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107" w:type="dxa"/>
            <w:tcBorders>
              <w:top w:val="single" w:sz="4" w:space="0" w:color="auto"/>
              <w:left w:val="single" w:sz="4" w:space="0" w:color="auto"/>
              <w:bottom w:val="single" w:sz="4" w:space="0" w:color="auto"/>
              <w:right w:val="single" w:sz="4" w:space="0" w:color="auto"/>
            </w:tcBorders>
          </w:tcPr>
          <w:p w14:paraId="3E1531C4"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tcPr>
          <w:p w14:paraId="4E231075"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323B33B1"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243AE951"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03157E01" w14:textId="77777777" w:rsidR="00314168" w:rsidRPr="00422F23" w:rsidRDefault="00314168" w:rsidP="00A9373E">
            <w:pPr>
              <w:pStyle w:val="Style19"/>
              <w:widowControl/>
              <w:spacing w:before="120" w:line="276" w:lineRule="auto"/>
              <w:rPr>
                <w:rStyle w:val="FontStyle30"/>
                <w:sz w:val="24"/>
                <w:szCs w:val="24"/>
                <w:lang w:val="ro-RO" w:eastAsia="ro-RO"/>
              </w:rPr>
            </w:pPr>
          </w:p>
        </w:tc>
      </w:tr>
      <w:tr w:rsidR="00314168" w:rsidRPr="00422F23" w14:paraId="156E02F7" w14:textId="77777777" w:rsidTr="00314168">
        <w:trPr>
          <w:trHeight w:val="288"/>
        </w:trPr>
        <w:tc>
          <w:tcPr>
            <w:tcW w:w="661" w:type="dxa"/>
            <w:tcBorders>
              <w:top w:val="single" w:sz="4" w:space="0" w:color="auto"/>
              <w:left w:val="single" w:sz="4" w:space="0" w:color="auto"/>
              <w:bottom w:val="single" w:sz="4" w:space="0" w:color="auto"/>
              <w:right w:val="single" w:sz="4" w:space="0" w:color="auto"/>
            </w:tcBorders>
          </w:tcPr>
          <w:p w14:paraId="2238F530" w14:textId="77777777" w:rsidR="00314168" w:rsidRPr="00422F23" w:rsidRDefault="00314168" w:rsidP="00A9373E">
            <w:pPr>
              <w:pStyle w:val="Style19"/>
              <w:widowControl/>
              <w:numPr>
                <w:ilvl w:val="0"/>
                <w:numId w:val="22"/>
              </w:numPr>
              <w:spacing w:before="120" w:line="276" w:lineRule="auto"/>
              <w:rPr>
                <w:rStyle w:val="FontStyle30"/>
                <w:sz w:val="24"/>
                <w:szCs w:val="24"/>
                <w:lang w:val="ro-RO" w:eastAsia="ro-RO"/>
              </w:rPr>
            </w:pPr>
          </w:p>
        </w:tc>
        <w:tc>
          <w:tcPr>
            <w:tcW w:w="2170" w:type="dxa"/>
            <w:tcBorders>
              <w:top w:val="single" w:sz="4" w:space="0" w:color="auto"/>
              <w:left w:val="single" w:sz="4" w:space="0" w:color="auto"/>
              <w:bottom w:val="single" w:sz="4" w:space="0" w:color="auto"/>
              <w:right w:val="single" w:sz="4" w:space="0" w:color="auto"/>
            </w:tcBorders>
          </w:tcPr>
          <w:p w14:paraId="7E22FBCA"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2016" w:type="dxa"/>
            <w:tcBorders>
              <w:top w:val="single" w:sz="4" w:space="0" w:color="auto"/>
              <w:left w:val="single" w:sz="4" w:space="0" w:color="auto"/>
              <w:bottom w:val="single" w:sz="4" w:space="0" w:color="auto"/>
              <w:right w:val="single" w:sz="4" w:space="0" w:color="auto"/>
            </w:tcBorders>
          </w:tcPr>
          <w:p w14:paraId="1F226DEB"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107" w:type="dxa"/>
            <w:tcBorders>
              <w:top w:val="single" w:sz="4" w:space="0" w:color="auto"/>
              <w:left w:val="single" w:sz="4" w:space="0" w:color="auto"/>
              <w:bottom w:val="single" w:sz="4" w:space="0" w:color="auto"/>
              <w:right w:val="single" w:sz="4" w:space="0" w:color="auto"/>
            </w:tcBorders>
          </w:tcPr>
          <w:p w14:paraId="06DF9BD4"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4" w:type="dxa"/>
            <w:tcBorders>
              <w:top w:val="single" w:sz="4" w:space="0" w:color="auto"/>
              <w:left w:val="single" w:sz="4" w:space="0" w:color="auto"/>
              <w:bottom w:val="single" w:sz="4" w:space="0" w:color="auto"/>
              <w:right w:val="single" w:sz="4" w:space="0" w:color="auto"/>
            </w:tcBorders>
          </w:tcPr>
          <w:p w14:paraId="4B69C41F"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3395A444"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0ECB97BA" w14:textId="77777777" w:rsidR="00314168" w:rsidRPr="00422F23" w:rsidRDefault="00314168" w:rsidP="00A9373E">
            <w:pPr>
              <w:pStyle w:val="Style19"/>
              <w:widowControl/>
              <w:spacing w:before="120" w:line="276" w:lineRule="auto"/>
              <w:rPr>
                <w:rStyle w:val="FontStyle30"/>
                <w:sz w:val="24"/>
                <w:szCs w:val="24"/>
                <w:lang w:val="ro-RO" w:eastAsia="ro-RO"/>
              </w:rPr>
            </w:pPr>
          </w:p>
        </w:tc>
        <w:tc>
          <w:tcPr>
            <w:tcW w:w="1985" w:type="dxa"/>
            <w:tcBorders>
              <w:top w:val="single" w:sz="4" w:space="0" w:color="auto"/>
              <w:left w:val="single" w:sz="4" w:space="0" w:color="auto"/>
              <w:bottom w:val="single" w:sz="4" w:space="0" w:color="auto"/>
              <w:right w:val="single" w:sz="4" w:space="0" w:color="auto"/>
            </w:tcBorders>
          </w:tcPr>
          <w:p w14:paraId="338877F0" w14:textId="77777777" w:rsidR="00314168" w:rsidRPr="00422F23" w:rsidRDefault="00314168" w:rsidP="00A9373E">
            <w:pPr>
              <w:pStyle w:val="Style19"/>
              <w:widowControl/>
              <w:spacing w:before="120" w:line="276" w:lineRule="auto"/>
              <w:rPr>
                <w:rStyle w:val="FontStyle30"/>
                <w:sz w:val="24"/>
                <w:szCs w:val="24"/>
                <w:lang w:val="ro-RO" w:eastAsia="ro-RO"/>
              </w:rPr>
            </w:pPr>
          </w:p>
        </w:tc>
      </w:tr>
    </w:tbl>
    <w:p w14:paraId="387469DD" w14:textId="77777777" w:rsidR="00920CC4" w:rsidRPr="00422F23" w:rsidRDefault="00920CC4" w:rsidP="00A9373E">
      <w:pPr>
        <w:spacing w:before="120" w:line="276" w:lineRule="auto"/>
      </w:pPr>
    </w:p>
    <w:p w14:paraId="650E1C99" w14:textId="77777777" w:rsidR="00920CC4" w:rsidRPr="00422F23" w:rsidRDefault="00920CC4" w:rsidP="00A9373E">
      <w:pPr>
        <w:spacing w:before="120" w:line="276" w:lineRule="auto"/>
      </w:pPr>
    </w:p>
    <w:p w14:paraId="696C0733" w14:textId="77777777" w:rsidR="00920CC4" w:rsidRPr="00422F23" w:rsidRDefault="00920CC4" w:rsidP="00A9373E">
      <w:pPr>
        <w:spacing w:before="120" w:line="276" w:lineRule="auto"/>
      </w:pPr>
    </w:p>
    <w:sectPr w:rsidR="00920CC4" w:rsidRPr="00422F23" w:rsidSect="003A0C98">
      <w:headerReference w:type="default" r:id="rId13"/>
      <w:pgSz w:w="16840" w:h="11907" w:orient="landscape" w:code="9"/>
      <w:pgMar w:top="1138" w:right="1138" w:bottom="1138" w:left="1138"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32E09" w14:textId="77777777" w:rsidR="0076517A" w:rsidRDefault="0076517A">
      <w:r>
        <w:separator/>
      </w:r>
    </w:p>
  </w:endnote>
  <w:endnote w:type="continuationSeparator" w:id="0">
    <w:p w14:paraId="7F934E8C" w14:textId="77777777" w:rsidR="0076517A" w:rsidRDefault="0076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56DF" w14:textId="77777777" w:rsidR="001B1449" w:rsidRDefault="001B1449">
    <w:pPr>
      <w:pStyle w:val="Subsol"/>
      <w:jc w:val="center"/>
    </w:pPr>
  </w:p>
  <w:p w14:paraId="7BC068C6" w14:textId="77777777" w:rsidR="001B1449" w:rsidRDefault="001B1449">
    <w:pPr>
      <w:pStyle w:val="Style6"/>
      <w:widowControl/>
      <w:jc w:val="both"/>
      <w:rPr>
        <w:rStyle w:val="FontStyle25"/>
        <w:lang w:val="ro-RO" w:eastAsia="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44A3D" w14:textId="1F75755D" w:rsidR="00D823B0" w:rsidRDefault="00697EE5">
    <w:pPr>
      <w:pStyle w:val="Subsol"/>
      <w:jc w:val="center"/>
    </w:pPr>
    <w:r>
      <w:rPr>
        <w:noProof/>
      </w:rPr>
      <mc:AlternateContent>
        <mc:Choice Requires="wpg">
          <w:drawing>
            <wp:inline distT="0" distB="0" distL="0" distR="0" wp14:anchorId="492AB1B5" wp14:editId="6CDAC2F0">
              <wp:extent cx="548640" cy="237490"/>
              <wp:effectExtent l="12700" t="8890" r="10160" b="10795"/>
              <wp:docPr id="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7"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8"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5D3DB" w14:textId="77777777" w:rsidR="00D823B0" w:rsidRPr="000D2FB2" w:rsidRDefault="00D823B0" w:rsidP="003679CB">
                            <w:pPr>
                              <w:shd w:val="clear" w:color="auto" w:fill="FABF8F"/>
                              <w:jc w:val="center"/>
                              <w:rPr>
                                <w:color w:val="FFFFFF"/>
                              </w:rPr>
                            </w:pPr>
                            <w:r>
                              <w:fldChar w:fldCharType="begin"/>
                            </w:r>
                            <w:r>
                              <w:instrText xml:space="preserve"> PAGE   \* MERGEFORMAT </w:instrText>
                            </w:r>
                            <w:r>
                              <w:fldChar w:fldCharType="separate"/>
                            </w:r>
                            <w:r w:rsidR="00A73096">
                              <w:rPr>
                                <w:noProof/>
                              </w:rPr>
                              <w:t>3</w:t>
                            </w:r>
                            <w:r>
                              <w:fldChar w:fldCharType="end"/>
                            </w:r>
                          </w:p>
                        </w:txbxContent>
                      </wps:txbx>
                      <wps:bodyPr rot="0" vert="horz" wrap="square" lIns="0" tIns="0" rIns="0" bIns="0" anchor="t" anchorCtr="0" upright="1">
                        <a:noAutofit/>
                      </wps:bodyPr>
                    </wps:wsp>
                  </wpg:wgp>
                </a:graphicData>
              </a:graphic>
            </wp:inline>
          </w:drawing>
        </mc:Choice>
        <mc:Fallback>
          <w:pict>
            <v:group w14:anchorId="492AB1B5" id="Group 46" o:spid="_x0000_s1030"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">
              <v:roundrect id="AutoShape 47"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" strokecolor="#e4be84"/>
              <v:roundrect id="AutoShape 48"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33"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3F5D3DB" w14:textId="77777777" w:rsidR="00D823B0" w:rsidRPr="000D2FB2" w:rsidRDefault="00D823B0" w:rsidP="003679CB">
                      <w:pPr>
                        <w:shd w:val="clear" w:color="auto" w:fill="FABF8F"/>
                        <w:jc w:val="center"/>
                        <w:rPr>
                          <w:color w:val="FFFFFF"/>
                        </w:rPr>
                      </w:pPr>
                      <w:r>
                        <w:fldChar w:fldCharType="begin"/>
                      </w:r>
                      <w:r>
                        <w:instrText xml:space="preserve"> PAGE   \* MERGEFORMAT </w:instrText>
                      </w:r>
                      <w:r>
                        <w:fldChar w:fldCharType="separate"/>
                      </w:r>
                      <w:r w:rsidR="00A73096">
                        <w:rPr>
                          <w:noProof/>
                        </w:rPr>
                        <w:t>3</w:t>
                      </w:r>
                      <w:r>
                        <w:fldChar w:fldCharType="end"/>
                      </w:r>
                    </w:p>
                  </w:txbxContent>
                </v:textbox>
              </v:shape>
              <w10:anchorlock/>
            </v:group>
          </w:pict>
        </mc:Fallback>
      </mc:AlternateContent>
    </w:r>
  </w:p>
  <w:p w14:paraId="3D20D309" w14:textId="77777777" w:rsidR="00D823B0" w:rsidRDefault="00D823B0">
    <w:pPr>
      <w:pStyle w:val="Style6"/>
      <w:widowControl/>
      <w:jc w:val="both"/>
      <w:rPr>
        <w:rStyle w:val="FontStyle25"/>
        <w:lang w:val="ro-RO" w:eastAsia="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1AA52" w14:textId="77777777" w:rsidR="0076517A" w:rsidRDefault="0076517A">
      <w:r>
        <w:separator/>
      </w:r>
    </w:p>
  </w:footnote>
  <w:footnote w:type="continuationSeparator" w:id="0">
    <w:p w14:paraId="43D1C706" w14:textId="77777777" w:rsidR="0076517A" w:rsidRDefault="00765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1CC2" w14:textId="0C0C0C69" w:rsidR="001B1449" w:rsidRDefault="00697EE5" w:rsidP="003A0C98">
    <w:pPr>
      <w:pStyle w:val="Antet"/>
      <w:jc w:val="center"/>
    </w:pPr>
    <w:r>
      <w:rPr>
        <w:noProof/>
      </w:rPr>
      <mc:AlternateContent>
        <mc:Choice Requires="wpg">
          <w:drawing>
            <wp:anchor distT="0" distB="0" distL="114300" distR="114300" simplePos="0" relativeHeight="251656704" behindDoc="0" locked="0" layoutInCell="0" allowOverlap="1" wp14:anchorId="0D030D87" wp14:editId="2DA773A3">
              <wp:simplePos x="0" y="0"/>
              <wp:positionH relativeFrom="page">
                <wp:posOffset>198755</wp:posOffset>
              </wp:positionH>
              <wp:positionV relativeFrom="page">
                <wp:posOffset>137160</wp:posOffset>
              </wp:positionV>
              <wp:extent cx="7164070" cy="530225"/>
              <wp:effectExtent l="6985" t="7620" r="10795" b="14605"/>
              <wp:wrapNone/>
              <wp:docPr id="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530225"/>
                        <a:chOff x="330" y="308"/>
                        <a:chExt cx="11586" cy="835"/>
                      </a:xfrm>
                    </wpg:grpSpPr>
                    <wps:wsp>
                      <wps:cNvPr id="10" name="Rectangle 197"/>
                      <wps:cNvSpPr>
                        <a:spLocks noChangeArrowheads="1"/>
                      </wps:cNvSpPr>
                      <wps:spPr bwMode="auto">
                        <a:xfrm>
                          <a:off x="377" y="360"/>
                          <a:ext cx="9346" cy="720"/>
                        </a:xfrm>
                        <a:prstGeom prst="rect">
                          <a:avLst/>
                        </a:prstGeom>
                        <a:solidFill>
                          <a:srgbClr val="E46C0A"/>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260C04C7" w14:textId="77777777" w:rsidR="001B1449" w:rsidRPr="00A9373E" w:rsidRDefault="001B1449">
                            <w:pPr>
                              <w:pStyle w:val="Antet"/>
                              <w:rPr>
                                <w:color w:val="FFFFFF"/>
                                <w:sz w:val="28"/>
                                <w:szCs w:val="28"/>
                                <w:lang w:val="ro-RO"/>
                              </w:rPr>
                            </w:pPr>
                            <w:r>
                              <w:rPr>
                                <w:sz w:val="28"/>
                                <w:szCs w:val="28"/>
                              </w:rPr>
                              <w:t>“LUMEA VIRTUALĂ PRIN IRIS”</w:t>
                            </w:r>
                          </w:p>
                        </w:txbxContent>
                      </wps:txbx>
                      <wps:bodyPr rot="0" vert="horz" wrap="square" lIns="91440" tIns="45720" rIns="91440" bIns="45720" anchor="ctr" anchorCtr="0" upright="1">
                        <a:noAutofit/>
                      </wps:bodyPr>
                    </wps:wsp>
                    <wps:wsp>
                      <wps:cNvPr id="11" name="Rectangle 198"/>
                      <wps:cNvSpPr>
                        <a:spLocks noChangeArrowheads="1"/>
                      </wps:cNvSpPr>
                      <wps:spPr bwMode="auto">
                        <a:xfrm>
                          <a:off x="9763" y="360"/>
                          <a:ext cx="2102" cy="720"/>
                        </a:xfrm>
                        <a:prstGeom prst="rect">
                          <a:avLst/>
                        </a:prstGeom>
                        <a:solidFill>
                          <a:srgbClr val="9BBB59"/>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0498426A" w14:textId="77777777" w:rsidR="001B1449" w:rsidRPr="003679CB" w:rsidRDefault="001B1449">
                            <w:pPr>
                              <w:pStyle w:val="Antet"/>
                              <w:rPr>
                                <w:color w:val="FFFFFF"/>
                                <w:sz w:val="36"/>
                                <w:szCs w:val="36"/>
                              </w:rPr>
                            </w:pPr>
                            <w:r>
                              <w:rPr>
                                <w:sz w:val="36"/>
                                <w:szCs w:val="36"/>
                              </w:rPr>
                              <w:t>20</w:t>
                            </w:r>
                            <w:r w:rsidR="00C7503C">
                              <w:rPr>
                                <w:sz w:val="36"/>
                                <w:szCs w:val="36"/>
                              </w:rPr>
                              <w:t>2</w:t>
                            </w:r>
                            <w:r w:rsidR="00D04B75">
                              <w:rPr>
                                <w:sz w:val="36"/>
                                <w:szCs w:val="36"/>
                              </w:rPr>
                              <w:t>2</w:t>
                            </w:r>
                          </w:p>
                        </w:txbxContent>
                      </wps:txbx>
                      <wps:bodyPr rot="0" vert="horz" wrap="square" lIns="91440" tIns="45720" rIns="91440" bIns="45720" anchor="ctr" anchorCtr="0" upright="1">
                        <a:noAutofit/>
                      </wps:bodyPr>
                    </wps:wsp>
                    <wps:wsp>
                      <wps:cNvPr id="12"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0D030D87" id="Group 196" o:spid="_x0000_s1026" style="position:absolute;left:0;text-align:left;margin-left:15.65pt;margin-top:10.8pt;width:564.1pt;height:41.75pt;z-index:251656704;mso-width-percent:950;mso-position-horizontal-relative:page;mso-position-vertical-relative:page;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" o:allowincell="f">
              <v:rect id="Rectangle 197" o:spid="_x0000_s1027"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" fillcolor="#e46c0a" stroked="f" strokecolor="white" strokeweight="1.5pt">
                <v:textbox>
                  <w:txbxContent>
                    <w:p w14:paraId="260C04C7" w14:textId="77777777" w:rsidR="001B1449" w:rsidRPr="00A9373E" w:rsidRDefault="001B1449">
                      <w:pPr>
                        <w:pStyle w:val="Antet"/>
                        <w:rPr>
                          <w:color w:val="FFFFFF"/>
                          <w:sz w:val="28"/>
                          <w:szCs w:val="28"/>
                          <w:lang w:val="ro-RO"/>
                        </w:rPr>
                      </w:pPr>
                      <w:r>
                        <w:rPr>
                          <w:sz w:val="28"/>
                          <w:szCs w:val="28"/>
                        </w:rPr>
                        <w:t>“LUMEA VIRTUALĂ PRIN IRIS”</w:t>
                      </w:r>
                    </w:p>
                  </w:txbxContent>
                </v:textbox>
              </v:rect>
              <v:rect id="Rectangle 198"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" fillcolor="#9bbb59" stroked="f" strokecolor="white" strokeweight="2pt">
                <v:textbox>
                  <w:txbxContent>
                    <w:p w14:paraId="0498426A" w14:textId="77777777" w:rsidR="001B1449" w:rsidRPr="003679CB" w:rsidRDefault="001B1449">
                      <w:pPr>
                        <w:pStyle w:val="Antet"/>
                        <w:rPr>
                          <w:color w:val="FFFFFF"/>
                          <w:sz w:val="36"/>
                          <w:szCs w:val="36"/>
                        </w:rPr>
                      </w:pPr>
                      <w:r>
                        <w:rPr>
                          <w:sz w:val="36"/>
                          <w:szCs w:val="36"/>
                        </w:rPr>
                        <w:t>20</w:t>
                      </w:r>
                      <w:r w:rsidR="00C7503C">
                        <w:rPr>
                          <w:sz w:val="36"/>
                          <w:szCs w:val="36"/>
                        </w:rPr>
                        <w:t>2</w:t>
                      </w:r>
                      <w:r w:rsidR="00D04B75">
                        <w:rPr>
                          <w:sz w:val="36"/>
                          <w:szCs w:val="36"/>
                        </w:rPr>
                        <w:t>2</w:t>
                      </w:r>
                    </w:p>
                  </w:txbxContent>
                </v:textbox>
              </v:rect>
              <v:rect id="Rectangle 199" o:spid="_x0000_s102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filled="f" strokeweight="1pt"/>
              <w10:wrap anchorx="page" anchory="page"/>
            </v:group>
          </w:pict>
        </mc:Fallback>
      </mc:AlternateContent>
    </w:r>
  </w:p>
  <w:p w14:paraId="25E4E764" w14:textId="77777777" w:rsidR="001B1449" w:rsidRDefault="001B144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DDCA" w14:textId="713AC953" w:rsidR="00B06C4A" w:rsidRDefault="00697EE5" w:rsidP="003A0C98">
    <w:pPr>
      <w:pStyle w:val="Antet"/>
      <w:jc w:val="center"/>
    </w:pPr>
    <w:r>
      <w:rPr>
        <w:noProof/>
      </w:rPr>
      <mc:AlternateContent>
        <mc:Choice Requires="wpg">
          <w:drawing>
            <wp:anchor distT="0" distB="0" distL="114300" distR="114300" simplePos="0" relativeHeight="251657728" behindDoc="0" locked="0" layoutInCell="0" allowOverlap="1" wp14:anchorId="70A2866D" wp14:editId="0C2B391D">
              <wp:simplePos x="0" y="0"/>
              <wp:positionH relativeFrom="page">
                <wp:posOffset>198755</wp:posOffset>
              </wp:positionH>
              <wp:positionV relativeFrom="page">
                <wp:posOffset>137160</wp:posOffset>
              </wp:positionV>
              <wp:extent cx="10181590" cy="530225"/>
              <wp:effectExtent l="8255" t="13335" r="1143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81590" cy="530225"/>
                        <a:chOff x="330" y="308"/>
                        <a:chExt cx="11586" cy="835"/>
                      </a:xfrm>
                    </wpg:grpSpPr>
                    <wps:wsp>
                      <wps:cNvPr id="2" name="Rectangle 197"/>
                      <wps:cNvSpPr>
                        <a:spLocks noChangeArrowheads="1"/>
                      </wps:cNvSpPr>
                      <wps:spPr bwMode="auto">
                        <a:xfrm>
                          <a:off x="377" y="360"/>
                          <a:ext cx="9346" cy="720"/>
                        </a:xfrm>
                        <a:prstGeom prst="rect">
                          <a:avLst/>
                        </a:prstGeom>
                        <a:solidFill>
                          <a:srgbClr val="E46C0A"/>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3BA4B959" w14:textId="77777777" w:rsidR="00B06C4A" w:rsidRPr="00A9373E" w:rsidRDefault="00B06C4A">
                            <w:pPr>
                              <w:pStyle w:val="Antet"/>
                              <w:rPr>
                                <w:color w:val="FFFFFF"/>
                                <w:sz w:val="28"/>
                                <w:szCs w:val="28"/>
                                <w:lang w:val="ro-RO"/>
                              </w:rPr>
                            </w:pPr>
                            <w:r>
                              <w:rPr>
                                <w:sz w:val="28"/>
                                <w:szCs w:val="28"/>
                              </w:rPr>
                              <w:t xml:space="preserve">“LUMEA VIRTUALĂ </w:t>
                            </w:r>
                            <w:proofErr w:type="gramStart"/>
                            <w:r>
                              <w:rPr>
                                <w:sz w:val="28"/>
                                <w:szCs w:val="28"/>
                              </w:rPr>
                              <w:t>PRIN ”IRIS</w:t>
                            </w:r>
                            <w:proofErr w:type="gramEnd"/>
                            <w:r>
                              <w:rPr>
                                <w:sz w:val="28"/>
                                <w:szCs w:val="28"/>
                              </w:rPr>
                              <w:t>”</w:t>
                            </w:r>
                          </w:p>
                        </w:txbxContent>
                      </wps:txbx>
                      <wps:bodyPr rot="0" vert="horz" wrap="square" lIns="91440" tIns="45720" rIns="91440" bIns="45720" anchor="ctr" anchorCtr="0" upright="1">
                        <a:noAutofit/>
                      </wps:bodyPr>
                    </wps:wsp>
                    <wps:wsp>
                      <wps:cNvPr id="3" name="Rectangle 198"/>
                      <wps:cNvSpPr>
                        <a:spLocks noChangeArrowheads="1"/>
                      </wps:cNvSpPr>
                      <wps:spPr bwMode="auto">
                        <a:xfrm>
                          <a:off x="9763" y="360"/>
                          <a:ext cx="2102" cy="720"/>
                        </a:xfrm>
                        <a:prstGeom prst="rect">
                          <a:avLst/>
                        </a:prstGeom>
                        <a:solidFill>
                          <a:srgbClr val="9BBB59"/>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4F11359D" w14:textId="77777777" w:rsidR="00B06C4A" w:rsidRPr="003679CB" w:rsidRDefault="00B06C4A">
                            <w:pPr>
                              <w:pStyle w:val="Antet"/>
                              <w:rPr>
                                <w:color w:val="FFFFFF"/>
                                <w:sz w:val="36"/>
                                <w:szCs w:val="36"/>
                              </w:rPr>
                            </w:pPr>
                            <w:r>
                              <w:rPr>
                                <w:sz w:val="36"/>
                                <w:szCs w:val="36"/>
                              </w:rPr>
                              <w:t>20</w:t>
                            </w:r>
                            <w:r w:rsidR="003702B7">
                              <w:rPr>
                                <w:sz w:val="36"/>
                                <w:szCs w:val="36"/>
                              </w:rPr>
                              <w:t>2</w:t>
                            </w:r>
                            <w:r w:rsidR="00290E21">
                              <w:rPr>
                                <w:sz w:val="36"/>
                                <w:szCs w:val="36"/>
                              </w:rPr>
                              <w:t>2</w:t>
                            </w:r>
                          </w:p>
                        </w:txbxContent>
                      </wps:txbx>
                      <wps:bodyPr rot="0" vert="horz" wrap="square" lIns="91440" tIns="45720" rIns="91440" bIns="45720" anchor="ctr" anchorCtr="0" upright="1">
                        <a:noAutofit/>
                      </wps:bodyPr>
                    </wps:wsp>
                    <wps:wsp>
                      <wps:cNvPr id="4"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2866D" id="_x0000_s1034" style="position:absolute;left:0;text-align:left;margin-left:15.65pt;margin-top:10.8pt;width:801.7pt;height:41.75pt;z-index:251657728;mso-position-horizontal-relative:page;mso-position-vertical-relative:page"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" o:allowincell="f">
              <v:rect id="Rectangle 197" o:spid="_x0000_s1035"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" fillcolor="#e46c0a" stroked="f" strokecolor="white" strokeweight="1.5pt">
                <v:textbox>
                  <w:txbxContent>
                    <w:p w14:paraId="3BA4B959" w14:textId="77777777" w:rsidR="00B06C4A" w:rsidRPr="00A9373E" w:rsidRDefault="00B06C4A">
                      <w:pPr>
                        <w:pStyle w:val="Antet"/>
                        <w:rPr>
                          <w:color w:val="FFFFFF"/>
                          <w:sz w:val="28"/>
                          <w:szCs w:val="28"/>
                          <w:lang w:val="ro-RO"/>
                        </w:rPr>
                      </w:pPr>
                      <w:r>
                        <w:rPr>
                          <w:sz w:val="28"/>
                          <w:szCs w:val="28"/>
                        </w:rPr>
                        <w:t xml:space="preserve">“LUMEA VIRTUALĂ </w:t>
                      </w:r>
                      <w:proofErr w:type="gramStart"/>
                      <w:r>
                        <w:rPr>
                          <w:sz w:val="28"/>
                          <w:szCs w:val="28"/>
                        </w:rPr>
                        <w:t>PRIN ”IRIS</w:t>
                      </w:r>
                      <w:proofErr w:type="gramEnd"/>
                      <w:r>
                        <w:rPr>
                          <w:sz w:val="28"/>
                          <w:szCs w:val="28"/>
                        </w:rPr>
                        <w:t>”</w:t>
                      </w:r>
                    </w:p>
                  </w:txbxContent>
                </v:textbox>
              </v:rect>
              <v:rect id="Rectangle 198" o:spid="_x0000_s1036"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" fillcolor="#9bbb59" stroked="f" strokecolor="white" strokeweight="2pt">
                <v:textbox>
                  <w:txbxContent>
                    <w:p w14:paraId="4F11359D" w14:textId="77777777" w:rsidR="00B06C4A" w:rsidRPr="003679CB" w:rsidRDefault="00B06C4A">
                      <w:pPr>
                        <w:pStyle w:val="Antet"/>
                        <w:rPr>
                          <w:color w:val="FFFFFF"/>
                          <w:sz w:val="36"/>
                          <w:szCs w:val="36"/>
                        </w:rPr>
                      </w:pPr>
                      <w:r>
                        <w:rPr>
                          <w:sz w:val="36"/>
                          <w:szCs w:val="36"/>
                        </w:rPr>
                        <w:t>20</w:t>
                      </w:r>
                      <w:r w:rsidR="003702B7">
                        <w:rPr>
                          <w:sz w:val="36"/>
                          <w:szCs w:val="36"/>
                        </w:rPr>
                        <w:t>2</w:t>
                      </w:r>
                      <w:r w:rsidR="00290E21">
                        <w:rPr>
                          <w:sz w:val="36"/>
                          <w:szCs w:val="36"/>
                        </w:rPr>
                        <w:t>2</w:t>
                      </w:r>
                    </w:p>
                  </w:txbxContent>
                </v:textbox>
              </v:rect>
              <v:rect id="Rectangle 199" o:spid="_x0000_s1037"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" filled="f" strokeweight="1pt"/>
              <w10:wrap anchorx="page" anchory="page"/>
            </v:group>
          </w:pict>
        </mc:Fallback>
      </mc:AlternateContent>
    </w:r>
  </w:p>
  <w:p w14:paraId="1C3F6886" w14:textId="77777777" w:rsidR="00B06C4A" w:rsidRDefault="00B06C4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1CCE086"/>
    <w:lvl w:ilvl="0">
      <w:numFmt w:val="bullet"/>
      <w:lvlText w:val="*"/>
      <w:lvlJc w:val="left"/>
    </w:lvl>
  </w:abstractNum>
  <w:abstractNum w:abstractNumId="1" w15:restartNumberingAfterBreak="0">
    <w:nsid w:val="02453C2A"/>
    <w:multiLevelType w:val="hybridMultilevel"/>
    <w:tmpl w:val="C1F213A6"/>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F7C43DD"/>
    <w:multiLevelType w:val="hybridMultilevel"/>
    <w:tmpl w:val="309C60CE"/>
    <w:lvl w:ilvl="0" w:tplc="5ABC6150">
      <w:start w:val="1"/>
      <w:numFmt w:val="bullet"/>
      <w:lvlText w:val="-"/>
      <w:lvlJc w:val="left"/>
      <w:pPr>
        <w:ind w:left="1110" w:hanging="360"/>
      </w:pPr>
      <w:rPr>
        <w:rFonts w:ascii="Times New Roman" w:eastAsia="Times New Roman" w:hAnsi="Times New Roman" w:cs="Times New Roman" w:hint="default"/>
      </w:rPr>
    </w:lvl>
    <w:lvl w:ilvl="1" w:tplc="04180003" w:tentative="1">
      <w:start w:val="1"/>
      <w:numFmt w:val="bullet"/>
      <w:lvlText w:val="o"/>
      <w:lvlJc w:val="left"/>
      <w:pPr>
        <w:ind w:left="1830" w:hanging="360"/>
      </w:pPr>
      <w:rPr>
        <w:rFonts w:ascii="Courier New" w:hAnsi="Courier New" w:cs="Courier New" w:hint="default"/>
      </w:rPr>
    </w:lvl>
    <w:lvl w:ilvl="2" w:tplc="04180005" w:tentative="1">
      <w:start w:val="1"/>
      <w:numFmt w:val="bullet"/>
      <w:lvlText w:val=""/>
      <w:lvlJc w:val="left"/>
      <w:pPr>
        <w:ind w:left="2550" w:hanging="360"/>
      </w:pPr>
      <w:rPr>
        <w:rFonts w:ascii="Wingdings" w:hAnsi="Wingdings" w:hint="default"/>
      </w:rPr>
    </w:lvl>
    <w:lvl w:ilvl="3" w:tplc="04180001" w:tentative="1">
      <w:start w:val="1"/>
      <w:numFmt w:val="bullet"/>
      <w:lvlText w:val=""/>
      <w:lvlJc w:val="left"/>
      <w:pPr>
        <w:ind w:left="3270" w:hanging="360"/>
      </w:pPr>
      <w:rPr>
        <w:rFonts w:ascii="Symbol" w:hAnsi="Symbol" w:hint="default"/>
      </w:rPr>
    </w:lvl>
    <w:lvl w:ilvl="4" w:tplc="04180003" w:tentative="1">
      <w:start w:val="1"/>
      <w:numFmt w:val="bullet"/>
      <w:lvlText w:val="o"/>
      <w:lvlJc w:val="left"/>
      <w:pPr>
        <w:ind w:left="3990" w:hanging="360"/>
      </w:pPr>
      <w:rPr>
        <w:rFonts w:ascii="Courier New" w:hAnsi="Courier New" w:cs="Courier New" w:hint="default"/>
      </w:rPr>
    </w:lvl>
    <w:lvl w:ilvl="5" w:tplc="04180005" w:tentative="1">
      <w:start w:val="1"/>
      <w:numFmt w:val="bullet"/>
      <w:lvlText w:val=""/>
      <w:lvlJc w:val="left"/>
      <w:pPr>
        <w:ind w:left="4710" w:hanging="360"/>
      </w:pPr>
      <w:rPr>
        <w:rFonts w:ascii="Wingdings" w:hAnsi="Wingdings" w:hint="default"/>
      </w:rPr>
    </w:lvl>
    <w:lvl w:ilvl="6" w:tplc="04180001" w:tentative="1">
      <w:start w:val="1"/>
      <w:numFmt w:val="bullet"/>
      <w:lvlText w:val=""/>
      <w:lvlJc w:val="left"/>
      <w:pPr>
        <w:ind w:left="5430" w:hanging="360"/>
      </w:pPr>
      <w:rPr>
        <w:rFonts w:ascii="Symbol" w:hAnsi="Symbol" w:hint="default"/>
      </w:rPr>
    </w:lvl>
    <w:lvl w:ilvl="7" w:tplc="04180003" w:tentative="1">
      <w:start w:val="1"/>
      <w:numFmt w:val="bullet"/>
      <w:lvlText w:val="o"/>
      <w:lvlJc w:val="left"/>
      <w:pPr>
        <w:ind w:left="6150" w:hanging="360"/>
      </w:pPr>
      <w:rPr>
        <w:rFonts w:ascii="Courier New" w:hAnsi="Courier New" w:cs="Courier New" w:hint="default"/>
      </w:rPr>
    </w:lvl>
    <w:lvl w:ilvl="8" w:tplc="04180005" w:tentative="1">
      <w:start w:val="1"/>
      <w:numFmt w:val="bullet"/>
      <w:lvlText w:val=""/>
      <w:lvlJc w:val="left"/>
      <w:pPr>
        <w:ind w:left="6870" w:hanging="360"/>
      </w:pPr>
      <w:rPr>
        <w:rFonts w:ascii="Wingdings" w:hAnsi="Wingdings" w:hint="default"/>
      </w:rPr>
    </w:lvl>
  </w:abstractNum>
  <w:abstractNum w:abstractNumId="3" w15:restartNumberingAfterBreak="0">
    <w:nsid w:val="18DA1F26"/>
    <w:multiLevelType w:val="singleLevel"/>
    <w:tmpl w:val="7B48FB88"/>
    <w:lvl w:ilvl="0">
      <w:start w:val="2"/>
      <w:numFmt w:val="decimal"/>
      <w:lvlText w:val="5.%1"/>
      <w:legacy w:legacy="1" w:legacySpace="0" w:legacyIndent="302"/>
      <w:lvlJc w:val="left"/>
      <w:rPr>
        <w:rFonts w:ascii="Times New Roman" w:hAnsi="Times New Roman" w:cs="Times New Roman" w:hint="default"/>
      </w:rPr>
    </w:lvl>
  </w:abstractNum>
  <w:abstractNum w:abstractNumId="4" w15:restartNumberingAfterBreak="0">
    <w:nsid w:val="1A131187"/>
    <w:multiLevelType w:val="hybridMultilevel"/>
    <w:tmpl w:val="52AAC006"/>
    <w:lvl w:ilvl="0" w:tplc="04180003">
      <w:start w:val="1"/>
      <w:numFmt w:val="bullet"/>
      <w:lvlText w:val="o"/>
      <w:lvlJc w:val="left"/>
      <w:pPr>
        <w:ind w:left="1238" w:hanging="360"/>
      </w:pPr>
      <w:rPr>
        <w:rFonts w:ascii="Courier New" w:hAnsi="Courier New" w:cs="Courier New" w:hint="default"/>
      </w:rPr>
    </w:lvl>
    <w:lvl w:ilvl="1" w:tplc="04180003" w:tentative="1">
      <w:start w:val="1"/>
      <w:numFmt w:val="bullet"/>
      <w:lvlText w:val="o"/>
      <w:lvlJc w:val="left"/>
      <w:pPr>
        <w:ind w:left="1958" w:hanging="360"/>
      </w:pPr>
      <w:rPr>
        <w:rFonts w:ascii="Courier New" w:hAnsi="Courier New" w:cs="Courier New" w:hint="default"/>
      </w:rPr>
    </w:lvl>
    <w:lvl w:ilvl="2" w:tplc="04180005" w:tentative="1">
      <w:start w:val="1"/>
      <w:numFmt w:val="bullet"/>
      <w:lvlText w:val=""/>
      <w:lvlJc w:val="left"/>
      <w:pPr>
        <w:ind w:left="2678" w:hanging="360"/>
      </w:pPr>
      <w:rPr>
        <w:rFonts w:ascii="Wingdings" w:hAnsi="Wingdings" w:hint="default"/>
      </w:rPr>
    </w:lvl>
    <w:lvl w:ilvl="3" w:tplc="04180001" w:tentative="1">
      <w:start w:val="1"/>
      <w:numFmt w:val="bullet"/>
      <w:lvlText w:val=""/>
      <w:lvlJc w:val="left"/>
      <w:pPr>
        <w:ind w:left="3398" w:hanging="360"/>
      </w:pPr>
      <w:rPr>
        <w:rFonts w:ascii="Symbol" w:hAnsi="Symbol" w:hint="default"/>
      </w:rPr>
    </w:lvl>
    <w:lvl w:ilvl="4" w:tplc="04180003" w:tentative="1">
      <w:start w:val="1"/>
      <w:numFmt w:val="bullet"/>
      <w:lvlText w:val="o"/>
      <w:lvlJc w:val="left"/>
      <w:pPr>
        <w:ind w:left="4118" w:hanging="360"/>
      </w:pPr>
      <w:rPr>
        <w:rFonts w:ascii="Courier New" w:hAnsi="Courier New" w:cs="Courier New" w:hint="default"/>
      </w:rPr>
    </w:lvl>
    <w:lvl w:ilvl="5" w:tplc="04180005" w:tentative="1">
      <w:start w:val="1"/>
      <w:numFmt w:val="bullet"/>
      <w:lvlText w:val=""/>
      <w:lvlJc w:val="left"/>
      <w:pPr>
        <w:ind w:left="4838" w:hanging="360"/>
      </w:pPr>
      <w:rPr>
        <w:rFonts w:ascii="Wingdings" w:hAnsi="Wingdings" w:hint="default"/>
      </w:rPr>
    </w:lvl>
    <w:lvl w:ilvl="6" w:tplc="04180001" w:tentative="1">
      <w:start w:val="1"/>
      <w:numFmt w:val="bullet"/>
      <w:lvlText w:val=""/>
      <w:lvlJc w:val="left"/>
      <w:pPr>
        <w:ind w:left="5558" w:hanging="360"/>
      </w:pPr>
      <w:rPr>
        <w:rFonts w:ascii="Symbol" w:hAnsi="Symbol" w:hint="default"/>
      </w:rPr>
    </w:lvl>
    <w:lvl w:ilvl="7" w:tplc="04180003" w:tentative="1">
      <w:start w:val="1"/>
      <w:numFmt w:val="bullet"/>
      <w:lvlText w:val="o"/>
      <w:lvlJc w:val="left"/>
      <w:pPr>
        <w:ind w:left="6278" w:hanging="360"/>
      </w:pPr>
      <w:rPr>
        <w:rFonts w:ascii="Courier New" w:hAnsi="Courier New" w:cs="Courier New" w:hint="default"/>
      </w:rPr>
    </w:lvl>
    <w:lvl w:ilvl="8" w:tplc="04180005" w:tentative="1">
      <w:start w:val="1"/>
      <w:numFmt w:val="bullet"/>
      <w:lvlText w:val=""/>
      <w:lvlJc w:val="left"/>
      <w:pPr>
        <w:ind w:left="6998" w:hanging="360"/>
      </w:pPr>
      <w:rPr>
        <w:rFonts w:ascii="Wingdings" w:hAnsi="Wingdings" w:hint="default"/>
      </w:rPr>
    </w:lvl>
  </w:abstractNum>
  <w:abstractNum w:abstractNumId="5" w15:restartNumberingAfterBreak="0">
    <w:nsid w:val="1B720AFB"/>
    <w:multiLevelType w:val="singleLevel"/>
    <w:tmpl w:val="E3025FFC"/>
    <w:lvl w:ilvl="0">
      <w:start w:val="1"/>
      <w:numFmt w:val="decimal"/>
      <w:lvlText w:val="10.%1"/>
      <w:legacy w:legacy="1" w:legacySpace="0" w:legacyIndent="494"/>
      <w:lvlJc w:val="left"/>
      <w:rPr>
        <w:rFonts w:ascii="Times New Roman" w:hAnsi="Times New Roman" w:cs="Times New Roman" w:hint="default"/>
      </w:rPr>
    </w:lvl>
  </w:abstractNum>
  <w:abstractNum w:abstractNumId="6" w15:restartNumberingAfterBreak="0">
    <w:nsid w:val="21CF4998"/>
    <w:multiLevelType w:val="singleLevel"/>
    <w:tmpl w:val="3A3A2E38"/>
    <w:lvl w:ilvl="0">
      <w:start w:val="1"/>
      <w:numFmt w:val="decimal"/>
      <w:lvlText w:val="7.%1"/>
      <w:legacy w:legacy="1" w:legacySpace="0" w:legacyIndent="365"/>
      <w:lvlJc w:val="left"/>
      <w:rPr>
        <w:rFonts w:ascii="Times New Roman" w:hAnsi="Times New Roman" w:cs="Times New Roman" w:hint="default"/>
      </w:rPr>
    </w:lvl>
  </w:abstractNum>
  <w:abstractNum w:abstractNumId="7" w15:restartNumberingAfterBreak="0">
    <w:nsid w:val="2E2E657F"/>
    <w:multiLevelType w:val="hybridMultilevel"/>
    <w:tmpl w:val="EF5E7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4450C3"/>
    <w:multiLevelType w:val="singleLevel"/>
    <w:tmpl w:val="3E3E1BC4"/>
    <w:lvl w:ilvl="0">
      <w:start w:val="1"/>
      <w:numFmt w:val="upperLetter"/>
      <w:lvlText w:val="%1)"/>
      <w:legacy w:legacy="1" w:legacySpace="0" w:legacyIndent="326"/>
      <w:lvlJc w:val="left"/>
      <w:rPr>
        <w:rFonts w:ascii="Times New Roman" w:hAnsi="Times New Roman" w:cs="Times New Roman" w:hint="default"/>
        <w:b/>
      </w:rPr>
    </w:lvl>
  </w:abstractNum>
  <w:abstractNum w:abstractNumId="9" w15:restartNumberingAfterBreak="0">
    <w:nsid w:val="318E5AB9"/>
    <w:multiLevelType w:val="hybridMultilevel"/>
    <w:tmpl w:val="5470AA6A"/>
    <w:lvl w:ilvl="0" w:tplc="902C4CBA">
      <w:start w:val="3"/>
      <w:numFmt w:val="bullet"/>
      <w:lvlText w:val="-"/>
      <w:lvlJc w:val="left"/>
      <w:pPr>
        <w:ind w:left="1238" w:hanging="360"/>
      </w:pPr>
      <w:rPr>
        <w:rFonts w:ascii="Times New Roman" w:eastAsia="Times New Roman" w:hAnsi="Times New Roman" w:cs="Times New Roman" w:hint="default"/>
      </w:rPr>
    </w:lvl>
    <w:lvl w:ilvl="1" w:tplc="04180003">
      <w:start w:val="1"/>
      <w:numFmt w:val="bullet"/>
      <w:lvlText w:val="o"/>
      <w:lvlJc w:val="left"/>
      <w:pPr>
        <w:ind w:left="1958" w:hanging="360"/>
      </w:pPr>
      <w:rPr>
        <w:rFonts w:ascii="Courier New" w:hAnsi="Courier New" w:cs="Courier New" w:hint="default"/>
      </w:rPr>
    </w:lvl>
    <w:lvl w:ilvl="2" w:tplc="04180005" w:tentative="1">
      <w:start w:val="1"/>
      <w:numFmt w:val="bullet"/>
      <w:lvlText w:val=""/>
      <w:lvlJc w:val="left"/>
      <w:pPr>
        <w:ind w:left="2678" w:hanging="360"/>
      </w:pPr>
      <w:rPr>
        <w:rFonts w:ascii="Wingdings" w:hAnsi="Wingdings" w:hint="default"/>
      </w:rPr>
    </w:lvl>
    <w:lvl w:ilvl="3" w:tplc="04180001" w:tentative="1">
      <w:start w:val="1"/>
      <w:numFmt w:val="bullet"/>
      <w:lvlText w:val=""/>
      <w:lvlJc w:val="left"/>
      <w:pPr>
        <w:ind w:left="3398" w:hanging="360"/>
      </w:pPr>
      <w:rPr>
        <w:rFonts w:ascii="Symbol" w:hAnsi="Symbol" w:hint="default"/>
      </w:rPr>
    </w:lvl>
    <w:lvl w:ilvl="4" w:tplc="04180003" w:tentative="1">
      <w:start w:val="1"/>
      <w:numFmt w:val="bullet"/>
      <w:lvlText w:val="o"/>
      <w:lvlJc w:val="left"/>
      <w:pPr>
        <w:ind w:left="4118" w:hanging="360"/>
      </w:pPr>
      <w:rPr>
        <w:rFonts w:ascii="Courier New" w:hAnsi="Courier New" w:cs="Courier New" w:hint="default"/>
      </w:rPr>
    </w:lvl>
    <w:lvl w:ilvl="5" w:tplc="04180005" w:tentative="1">
      <w:start w:val="1"/>
      <w:numFmt w:val="bullet"/>
      <w:lvlText w:val=""/>
      <w:lvlJc w:val="left"/>
      <w:pPr>
        <w:ind w:left="4838" w:hanging="360"/>
      </w:pPr>
      <w:rPr>
        <w:rFonts w:ascii="Wingdings" w:hAnsi="Wingdings" w:hint="default"/>
      </w:rPr>
    </w:lvl>
    <w:lvl w:ilvl="6" w:tplc="04180001" w:tentative="1">
      <w:start w:val="1"/>
      <w:numFmt w:val="bullet"/>
      <w:lvlText w:val=""/>
      <w:lvlJc w:val="left"/>
      <w:pPr>
        <w:ind w:left="5558" w:hanging="360"/>
      </w:pPr>
      <w:rPr>
        <w:rFonts w:ascii="Symbol" w:hAnsi="Symbol" w:hint="default"/>
      </w:rPr>
    </w:lvl>
    <w:lvl w:ilvl="7" w:tplc="04180003" w:tentative="1">
      <w:start w:val="1"/>
      <w:numFmt w:val="bullet"/>
      <w:lvlText w:val="o"/>
      <w:lvlJc w:val="left"/>
      <w:pPr>
        <w:ind w:left="6278" w:hanging="360"/>
      </w:pPr>
      <w:rPr>
        <w:rFonts w:ascii="Courier New" w:hAnsi="Courier New" w:cs="Courier New" w:hint="default"/>
      </w:rPr>
    </w:lvl>
    <w:lvl w:ilvl="8" w:tplc="04180005" w:tentative="1">
      <w:start w:val="1"/>
      <w:numFmt w:val="bullet"/>
      <w:lvlText w:val=""/>
      <w:lvlJc w:val="left"/>
      <w:pPr>
        <w:ind w:left="6998" w:hanging="360"/>
      </w:pPr>
      <w:rPr>
        <w:rFonts w:ascii="Wingdings" w:hAnsi="Wingdings" w:hint="default"/>
      </w:rPr>
    </w:lvl>
  </w:abstractNum>
  <w:abstractNum w:abstractNumId="10" w15:restartNumberingAfterBreak="0">
    <w:nsid w:val="333D7A40"/>
    <w:multiLevelType w:val="hybridMultilevel"/>
    <w:tmpl w:val="6E3C4FA2"/>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347A680E"/>
    <w:multiLevelType w:val="hybridMultilevel"/>
    <w:tmpl w:val="7FD46D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64768"/>
    <w:multiLevelType w:val="hybridMultilevel"/>
    <w:tmpl w:val="58842D3A"/>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3C7A622C"/>
    <w:multiLevelType w:val="singleLevel"/>
    <w:tmpl w:val="43E4E8AE"/>
    <w:lvl w:ilvl="0">
      <w:start w:val="1"/>
      <w:numFmt w:val="decimal"/>
      <w:lvlText w:val="%1."/>
      <w:legacy w:legacy="1" w:legacySpace="0" w:legacyIndent="211"/>
      <w:lvlJc w:val="left"/>
      <w:rPr>
        <w:rFonts w:ascii="Times New Roman" w:hAnsi="Times New Roman" w:cs="Times New Roman" w:hint="default"/>
      </w:rPr>
    </w:lvl>
  </w:abstractNum>
  <w:abstractNum w:abstractNumId="14" w15:restartNumberingAfterBreak="0">
    <w:nsid w:val="40467C33"/>
    <w:multiLevelType w:val="hybridMultilevel"/>
    <w:tmpl w:val="4648AE46"/>
    <w:lvl w:ilvl="0" w:tplc="41F01D0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5396815"/>
    <w:multiLevelType w:val="hybridMultilevel"/>
    <w:tmpl w:val="252455E4"/>
    <w:lvl w:ilvl="0" w:tplc="8DE634E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48ED61F1"/>
    <w:multiLevelType w:val="hybridMultilevel"/>
    <w:tmpl w:val="2F726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B403B5"/>
    <w:multiLevelType w:val="singleLevel"/>
    <w:tmpl w:val="D1B2507C"/>
    <w:lvl w:ilvl="0">
      <w:start w:val="1"/>
      <w:numFmt w:val="decimal"/>
      <w:lvlText w:val="8.%1"/>
      <w:legacy w:legacy="1" w:legacySpace="0" w:legacyIndent="341"/>
      <w:lvlJc w:val="left"/>
      <w:rPr>
        <w:rFonts w:ascii="Times New Roman" w:hAnsi="Times New Roman" w:cs="Times New Roman" w:hint="default"/>
      </w:rPr>
    </w:lvl>
  </w:abstractNum>
  <w:abstractNum w:abstractNumId="18" w15:restartNumberingAfterBreak="0">
    <w:nsid w:val="53F815B6"/>
    <w:multiLevelType w:val="hybridMultilevel"/>
    <w:tmpl w:val="E1565FFC"/>
    <w:lvl w:ilvl="0" w:tplc="9746EB8A">
      <w:start w:val="1"/>
      <w:numFmt w:val="decimal"/>
      <w:lvlText w:val="%1)"/>
      <w:lvlJc w:val="left"/>
      <w:pPr>
        <w:ind w:left="750" w:hanging="390"/>
      </w:pPr>
      <w:rPr>
        <w:rFonts w:hint="default"/>
      </w:rPr>
    </w:lvl>
    <w:lvl w:ilvl="1" w:tplc="BC92AD1E">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B2B3785"/>
    <w:multiLevelType w:val="hybridMultilevel"/>
    <w:tmpl w:val="73CCD8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9C2DD1"/>
    <w:multiLevelType w:val="hybridMultilevel"/>
    <w:tmpl w:val="F9E672E6"/>
    <w:lvl w:ilvl="0" w:tplc="902C4CBA">
      <w:start w:val="3"/>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1" w15:restartNumberingAfterBreak="0">
    <w:nsid w:val="639F1AC5"/>
    <w:multiLevelType w:val="hybridMultilevel"/>
    <w:tmpl w:val="7598D398"/>
    <w:lvl w:ilvl="0" w:tplc="902C4CBA">
      <w:start w:val="3"/>
      <w:numFmt w:val="bullet"/>
      <w:lvlText w:val="-"/>
      <w:lvlJc w:val="left"/>
      <w:pPr>
        <w:ind w:left="1238" w:hanging="360"/>
      </w:pPr>
      <w:rPr>
        <w:rFonts w:ascii="Times New Roman" w:eastAsia="Times New Roman" w:hAnsi="Times New Roman" w:cs="Times New Roman" w:hint="default"/>
      </w:rPr>
    </w:lvl>
    <w:lvl w:ilvl="1" w:tplc="5ABC6150">
      <w:start w:val="1"/>
      <w:numFmt w:val="bullet"/>
      <w:lvlText w:val="-"/>
      <w:lvlJc w:val="left"/>
      <w:pPr>
        <w:ind w:left="1958" w:hanging="360"/>
      </w:pPr>
      <w:rPr>
        <w:rFonts w:ascii="Times New Roman" w:eastAsia="Times New Roman" w:hAnsi="Times New Roman" w:cs="Times New Roman" w:hint="default"/>
      </w:rPr>
    </w:lvl>
    <w:lvl w:ilvl="2" w:tplc="04180005" w:tentative="1">
      <w:start w:val="1"/>
      <w:numFmt w:val="bullet"/>
      <w:lvlText w:val=""/>
      <w:lvlJc w:val="left"/>
      <w:pPr>
        <w:ind w:left="2678" w:hanging="360"/>
      </w:pPr>
      <w:rPr>
        <w:rFonts w:ascii="Wingdings" w:hAnsi="Wingdings" w:hint="default"/>
      </w:rPr>
    </w:lvl>
    <w:lvl w:ilvl="3" w:tplc="04180001" w:tentative="1">
      <w:start w:val="1"/>
      <w:numFmt w:val="bullet"/>
      <w:lvlText w:val=""/>
      <w:lvlJc w:val="left"/>
      <w:pPr>
        <w:ind w:left="3398" w:hanging="360"/>
      </w:pPr>
      <w:rPr>
        <w:rFonts w:ascii="Symbol" w:hAnsi="Symbol" w:hint="default"/>
      </w:rPr>
    </w:lvl>
    <w:lvl w:ilvl="4" w:tplc="04180003" w:tentative="1">
      <w:start w:val="1"/>
      <w:numFmt w:val="bullet"/>
      <w:lvlText w:val="o"/>
      <w:lvlJc w:val="left"/>
      <w:pPr>
        <w:ind w:left="4118" w:hanging="360"/>
      </w:pPr>
      <w:rPr>
        <w:rFonts w:ascii="Courier New" w:hAnsi="Courier New" w:cs="Courier New" w:hint="default"/>
      </w:rPr>
    </w:lvl>
    <w:lvl w:ilvl="5" w:tplc="04180005" w:tentative="1">
      <w:start w:val="1"/>
      <w:numFmt w:val="bullet"/>
      <w:lvlText w:val=""/>
      <w:lvlJc w:val="left"/>
      <w:pPr>
        <w:ind w:left="4838" w:hanging="360"/>
      </w:pPr>
      <w:rPr>
        <w:rFonts w:ascii="Wingdings" w:hAnsi="Wingdings" w:hint="default"/>
      </w:rPr>
    </w:lvl>
    <w:lvl w:ilvl="6" w:tplc="04180001" w:tentative="1">
      <w:start w:val="1"/>
      <w:numFmt w:val="bullet"/>
      <w:lvlText w:val=""/>
      <w:lvlJc w:val="left"/>
      <w:pPr>
        <w:ind w:left="5558" w:hanging="360"/>
      </w:pPr>
      <w:rPr>
        <w:rFonts w:ascii="Symbol" w:hAnsi="Symbol" w:hint="default"/>
      </w:rPr>
    </w:lvl>
    <w:lvl w:ilvl="7" w:tplc="04180003" w:tentative="1">
      <w:start w:val="1"/>
      <w:numFmt w:val="bullet"/>
      <w:lvlText w:val="o"/>
      <w:lvlJc w:val="left"/>
      <w:pPr>
        <w:ind w:left="6278" w:hanging="360"/>
      </w:pPr>
      <w:rPr>
        <w:rFonts w:ascii="Courier New" w:hAnsi="Courier New" w:cs="Courier New" w:hint="default"/>
      </w:rPr>
    </w:lvl>
    <w:lvl w:ilvl="8" w:tplc="04180005" w:tentative="1">
      <w:start w:val="1"/>
      <w:numFmt w:val="bullet"/>
      <w:lvlText w:val=""/>
      <w:lvlJc w:val="left"/>
      <w:pPr>
        <w:ind w:left="6998" w:hanging="360"/>
      </w:pPr>
      <w:rPr>
        <w:rFonts w:ascii="Wingdings" w:hAnsi="Wingdings" w:hint="default"/>
      </w:rPr>
    </w:lvl>
  </w:abstractNum>
  <w:num w:numId="1" w16cid:durableId="1197546370">
    <w:abstractNumId w:val="8"/>
  </w:num>
  <w:num w:numId="2" w16cid:durableId="301159013">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3" w16cid:durableId="652875621">
    <w:abstractNumId w:val="3"/>
  </w:num>
  <w:num w:numId="4" w16cid:durableId="881868531">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5" w16cid:durableId="665129115">
    <w:abstractNumId w:val="6"/>
  </w:num>
  <w:num w:numId="6" w16cid:durableId="948775668">
    <w:abstractNumId w:val="17"/>
  </w:num>
  <w:num w:numId="7" w16cid:durableId="273631365">
    <w:abstractNumId w:val="5"/>
  </w:num>
  <w:num w:numId="8" w16cid:durableId="1737389299">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9" w16cid:durableId="1634215017">
    <w:abstractNumId w:val="13"/>
  </w:num>
  <w:num w:numId="10" w16cid:durableId="386877936">
    <w:abstractNumId w:val="7"/>
  </w:num>
  <w:num w:numId="11" w16cid:durableId="786922995">
    <w:abstractNumId w:val="11"/>
  </w:num>
  <w:num w:numId="12" w16cid:durableId="819535949">
    <w:abstractNumId w:val="19"/>
  </w:num>
  <w:num w:numId="13" w16cid:durableId="1496216902">
    <w:abstractNumId w:val="20"/>
  </w:num>
  <w:num w:numId="14" w16cid:durableId="1160585613">
    <w:abstractNumId w:val="10"/>
  </w:num>
  <w:num w:numId="15" w16cid:durableId="1619069495">
    <w:abstractNumId w:val="18"/>
  </w:num>
  <w:num w:numId="16" w16cid:durableId="202324729">
    <w:abstractNumId w:val="2"/>
  </w:num>
  <w:num w:numId="17" w16cid:durableId="713042727">
    <w:abstractNumId w:val="9"/>
  </w:num>
  <w:num w:numId="18" w16cid:durableId="1143504891">
    <w:abstractNumId w:val="21"/>
  </w:num>
  <w:num w:numId="19" w16cid:durableId="88627676">
    <w:abstractNumId w:val="12"/>
  </w:num>
  <w:num w:numId="20" w16cid:durableId="253822822">
    <w:abstractNumId w:val="4"/>
  </w:num>
  <w:num w:numId="21" w16cid:durableId="379205865">
    <w:abstractNumId w:val="1"/>
  </w:num>
  <w:num w:numId="22" w16cid:durableId="333847471">
    <w:abstractNumId w:val="16"/>
  </w:num>
  <w:num w:numId="23" w16cid:durableId="1108357365">
    <w:abstractNumId w:val="8"/>
    <w:lvlOverride w:ilvl="0">
      <w:startOverride w:val="1"/>
    </w:lvlOverride>
  </w:num>
  <w:num w:numId="24" w16cid:durableId="14933761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4657052">
    <w:abstractNumId w:val="2"/>
  </w:num>
  <w:num w:numId="26" w16cid:durableId="666245808">
    <w:abstractNumId w:val="20"/>
  </w:num>
  <w:num w:numId="27" w16cid:durableId="188374386">
    <w:abstractNumId w:val="12"/>
  </w:num>
  <w:num w:numId="28" w16cid:durableId="684281626">
    <w:abstractNumId w:val="1"/>
  </w:num>
  <w:num w:numId="29" w16cid:durableId="1793359744">
    <w:abstractNumId w:val="15"/>
  </w:num>
  <w:num w:numId="30" w16cid:durableId="7327809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A4"/>
    <w:rsid w:val="00020DBA"/>
    <w:rsid w:val="00031855"/>
    <w:rsid w:val="000428FB"/>
    <w:rsid w:val="00083F6E"/>
    <w:rsid w:val="000A513C"/>
    <w:rsid w:val="000B7352"/>
    <w:rsid w:val="000B7F41"/>
    <w:rsid w:val="000D2FB2"/>
    <w:rsid w:val="000E3475"/>
    <w:rsid w:val="00114EB3"/>
    <w:rsid w:val="0013124A"/>
    <w:rsid w:val="00156BE7"/>
    <w:rsid w:val="0016492A"/>
    <w:rsid w:val="001801AE"/>
    <w:rsid w:val="00191DC1"/>
    <w:rsid w:val="001A3174"/>
    <w:rsid w:val="001B1449"/>
    <w:rsid w:val="001B18B3"/>
    <w:rsid w:val="001D5A47"/>
    <w:rsid w:val="001E521C"/>
    <w:rsid w:val="00206296"/>
    <w:rsid w:val="00267774"/>
    <w:rsid w:val="0027527F"/>
    <w:rsid w:val="00290E21"/>
    <w:rsid w:val="0029460C"/>
    <w:rsid w:val="002A03D8"/>
    <w:rsid w:val="002C371E"/>
    <w:rsid w:val="002C6909"/>
    <w:rsid w:val="002E43B5"/>
    <w:rsid w:val="002F6F98"/>
    <w:rsid w:val="00314168"/>
    <w:rsid w:val="00336B27"/>
    <w:rsid w:val="00342CB3"/>
    <w:rsid w:val="00351DA6"/>
    <w:rsid w:val="003679CB"/>
    <w:rsid w:val="003702B7"/>
    <w:rsid w:val="00376117"/>
    <w:rsid w:val="003A0C98"/>
    <w:rsid w:val="003A3C06"/>
    <w:rsid w:val="003E68A1"/>
    <w:rsid w:val="003F0959"/>
    <w:rsid w:val="0042237C"/>
    <w:rsid w:val="00422F23"/>
    <w:rsid w:val="00430AAA"/>
    <w:rsid w:val="00431A15"/>
    <w:rsid w:val="00445601"/>
    <w:rsid w:val="00454870"/>
    <w:rsid w:val="00480F44"/>
    <w:rsid w:val="004B7DF0"/>
    <w:rsid w:val="004D7FDB"/>
    <w:rsid w:val="005522C7"/>
    <w:rsid w:val="00585396"/>
    <w:rsid w:val="005A7C14"/>
    <w:rsid w:val="005B49D8"/>
    <w:rsid w:val="005F7935"/>
    <w:rsid w:val="0060074A"/>
    <w:rsid w:val="006132CD"/>
    <w:rsid w:val="00630E5B"/>
    <w:rsid w:val="00647985"/>
    <w:rsid w:val="00656C74"/>
    <w:rsid w:val="00657C34"/>
    <w:rsid w:val="0066068C"/>
    <w:rsid w:val="00674CE9"/>
    <w:rsid w:val="00682342"/>
    <w:rsid w:val="00697EE5"/>
    <w:rsid w:val="006A0F97"/>
    <w:rsid w:val="006A1E6F"/>
    <w:rsid w:val="006A4672"/>
    <w:rsid w:val="006B71A9"/>
    <w:rsid w:val="006B77B9"/>
    <w:rsid w:val="006D6C3B"/>
    <w:rsid w:val="006E771F"/>
    <w:rsid w:val="006F6B7A"/>
    <w:rsid w:val="00735AE4"/>
    <w:rsid w:val="00742319"/>
    <w:rsid w:val="0076517A"/>
    <w:rsid w:val="007B5260"/>
    <w:rsid w:val="007D4AB4"/>
    <w:rsid w:val="00802507"/>
    <w:rsid w:val="00853D2B"/>
    <w:rsid w:val="0088350F"/>
    <w:rsid w:val="00884D72"/>
    <w:rsid w:val="008B70C9"/>
    <w:rsid w:val="008C65ED"/>
    <w:rsid w:val="008E23D1"/>
    <w:rsid w:val="008F1B67"/>
    <w:rsid w:val="00920CC4"/>
    <w:rsid w:val="009539A3"/>
    <w:rsid w:val="009A51B8"/>
    <w:rsid w:val="009A7E7F"/>
    <w:rsid w:val="009D2007"/>
    <w:rsid w:val="009E5AEC"/>
    <w:rsid w:val="009E6609"/>
    <w:rsid w:val="009F729E"/>
    <w:rsid w:val="00A10E2F"/>
    <w:rsid w:val="00A3035E"/>
    <w:rsid w:val="00A348D8"/>
    <w:rsid w:val="00A66468"/>
    <w:rsid w:val="00A73096"/>
    <w:rsid w:val="00A76361"/>
    <w:rsid w:val="00A9373E"/>
    <w:rsid w:val="00A95503"/>
    <w:rsid w:val="00A964C2"/>
    <w:rsid w:val="00AB4EA4"/>
    <w:rsid w:val="00AC5B20"/>
    <w:rsid w:val="00B01D01"/>
    <w:rsid w:val="00B06500"/>
    <w:rsid w:val="00B06C4A"/>
    <w:rsid w:val="00B16EBC"/>
    <w:rsid w:val="00B37F42"/>
    <w:rsid w:val="00B51477"/>
    <w:rsid w:val="00B5676E"/>
    <w:rsid w:val="00B74302"/>
    <w:rsid w:val="00BA0C7B"/>
    <w:rsid w:val="00BD1E86"/>
    <w:rsid w:val="00BF5147"/>
    <w:rsid w:val="00C10CD3"/>
    <w:rsid w:val="00C24396"/>
    <w:rsid w:val="00C27B10"/>
    <w:rsid w:val="00C36A58"/>
    <w:rsid w:val="00C67C34"/>
    <w:rsid w:val="00C7503C"/>
    <w:rsid w:val="00C76559"/>
    <w:rsid w:val="00CA7A81"/>
    <w:rsid w:val="00CD3376"/>
    <w:rsid w:val="00CE205D"/>
    <w:rsid w:val="00D0007B"/>
    <w:rsid w:val="00D04B75"/>
    <w:rsid w:val="00D17039"/>
    <w:rsid w:val="00D22DF5"/>
    <w:rsid w:val="00D37E75"/>
    <w:rsid w:val="00D510D1"/>
    <w:rsid w:val="00D52835"/>
    <w:rsid w:val="00D75754"/>
    <w:rsid w:val="00D823B0"/>
    <w:rsid w:val="00D86D52"/>
    <w:rsid w:val="00D975C6"/>
    <w:rsid w:val="00DA0ECC"/>
    <w:rsid w:val="00DD1DAB"/>
    <w:rsid w:val="00DE3F59"/>
    <w:rsid w:val="00DF37B7"/>
    <w:rsid w:val="00E10ADB"/>
    <w:rsid w:val="00E759B4"/>
    <w:rsid w:val="00EB1522"/>
    <w:rsid w:val="00ED64F3"/>
    <w:rsid w:val="00F23439"/>
    <w:rsid w:val="00F24FF9"/>
    <w:rsid w:val="00F275D8"/>
    <w:rsid w:val="00F727CD"/>
    <w:rsid w:val="00FA4497"/>
    <w:rsid w:val="00FA6622"/>
    <w:rsid w:val="00FD317F"/>
    <w:rsid w:val="00FF5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DD2017"/>
  <w14:defaultImageDpi w14:val="0"/>
  <w15:chartTrackingRefBased/>
  <w15:docId w15:val="{0E1A923E-4129-4102-B10C-B83C1FF8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5D8"/>
    <w:pPr>
      <w:widowControl w:val="0"/>
      <w:autoSpaceDE w:val="0"/>
      <w:autoSpaceDN w:val="0"/>
      <w:adjustRightInd w:val="0"/>
    </w:pPr>
    <w:rPr>
      <w:rFonts w:hAnsi="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Normal"/>
    <w:uiPriority w:val="99"/>
    <w:pPr>
      <w:spacing w:line="298" w:lineRule="exact"/>
      <w:jc w:val="both"/>
    </w:pPr>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pPr>
      <w:spacing w:line="547" w:lineRule="exact"/>
    </w:pPr>
  </w:style>
  <w:style w:type="paragraph" w:customStyle="1" w:styleId="Style5">
    <w:name w:val="Style5"/>
    <w:basedOn w:val="Normal"/>
    <w:uiPriority w:val="99"/>
    <w:pPr>
      <w:spacing w:line="163" w:lineRule="exact"/>
      <w:ind w:firstLine="168"/>
    </w:pPr>
  </w:style>
  <w:style w:type="paragraph" w:customStyle="1" w:styleId="Style6">
    <w:name w:val="Style6"/>
    <w:basedOn w:val="Normal"/>
    <w:uiPriority w:val="99"/>
  </w:style>
  <w:style w:type="paragraph" w:customStyle="1" w:styleId="Style7">
    <w:name w:val="Style7"/>
    <w:basedOn w:val="Normal"/>
    <w:uiPriority w:val="99"/>
    <w:pPr>
      <w:spacing w:line="293" w:lineRule="exact"/>
      <w:jc w:val="right"/>
    </w:pPr>
  </w:style>
  <w:style w:type="paragraph" w:customStyle="1" w:styleId="Style8">
    <w:name w:val="Style8"/>
    <w:basedOn w:val="Normal"/>
    <w:uiPriority w:val="99"/>
  </w:style>
  <w:style w:type="paragraph" w:customStyle="1" w:styleId="Style9">
    <w:name w:val="Style9"/>
    <w:basedOn w:val="Normal"/>
    <w:uiPriority w:val="99"/>
    <w:pPr>
      <w:spacing w:line="293" w:lineRule="exact"/>
      <w:ind w:hanging="658"/>
    </w:pPr>
  </w:style>
  <w:style w:type="paragraph" w:customStyle="1" w:styleId="Style10">
    <w:name w:val="Style10"/>
    <w:basedOn w:val="Normal"/>
    <w:uiPriority w:val="99"/>
    <w:pPr>
      <w:spacing w:line="283" w:lineRule="exact"/>
      <w:jc w:val="center"/>
    </w:pPr>
  </w:style>
  <w:style w:type="paragraph" w:customStyle="1" w:styleId="Style11">
    <w:name w:val="Style11"/>
    <w:basedOn w:val="Normal"/>
    <w:uiPriority w:val="99"/>
    <w:pPr>
      <w:spacing w:line="276" w:lineRule="exact"/>
      <w:ind w:hanging="355"/>
      <w:jc w:val="both"/>
    </w:pPr>
  </w:style>
  <w:style w:type="paragraph" w:customStyle="1" w:styleId="Style12">
    <w:name w:val="Style12"/>
    <w:basedOn w:val="Normal"/>
    <w:uiPriority w:val="99"/>
    <w:pPr>
      <w:spacing w:line="276" w:lineRule="exact"/>
      <w:ind w:firstLine="72"/>
    </w:pPr>
  </w:style>
  <w:style w:type="paragraph" w:customStyle="1" w:styleId="Style13">
    <w:name w:val="Style13"/>
    <w:basedOn w:val="Normal"/>
    <w:uiPriority w:val="99"/>
    <w:pPr>
      <w:spacing w:line="283" w:lineRule="exact"/>
      <w:jc w:val="both"/>
    </w:pPr>
  </w:style>
  <w:style w:type="paragraph" w:customStyle="1" w:styleId="Style14">
    <w:name w:val="Style14"/>
    <w:basedOn w:val="Normal"/>
    <w:uiPriority w:val="99"/>
    <w:pPr>
      <w:spacing w:line="277" w:lineRule="exact"/>
    </w:pPr>
  </w:style>
  <w:style w:type="paragraph" w:customStyle="1" w:styleId="Style15">
    <w:name w:val="Style15"/>
    <w:basedOn w:val="Normal"/>
    <w:uiPriority w:val="99"/>
    <w:pPr>
      <w:spacing w:line="288" w:lineRule="exact"/>
      <w:jc w:val="both"/>
    </w:pPr>
  </w:style>
  <w:style w:type="paragraph" w:customStyle="1" w:styleId="Style16">
    <w:name w:val="Style16"/>
    <w:basedOn w:val="Normal"/>
    <w:uiPriority w:val="99"/>
    <w:pPr>
      <w:spacing w:line="283" w:lineRule="exact"/>
      <w:ind w:hanging="283"/>
    </w:pPr>
  </w:style>
  <w:style w:type="paragraph" w:customStyle="1" w:styleId="Style17">
    <w:name w:val="Style17"/>
    <w:basedOn w:val="Normal"/>
    <w:uiPriority w:val="99"/>
    <w:pPr>
      <w:spacing w:line="307" w:lineRule="exact"/>
      <w:jc w:val="both"/>
    </w:pPr>
  </w:style>
  <w:style w:type="paragraph" w:customStyle="1" w:styleId="Style18">
    <w:name w:val="Style18"/>
    <w:basedOn w:val="Normal"/>
    <w:uiPriority w:val="99"/>
    <w:pPr>
      <w:spacing w:line="281" w:lineRule="exact"/>
    </w:pPr>
  </w:style>
  <w:style w:type="paragraph" w:customStyle="1" w:styleId="Style19">
    <w:name w:val="Style19"/>
    <w:basedOn w:val="Normal"/>
    <w:uiPriority w:val="99"/>
    <w:pPr>
      <w:jc w:val="center"/>
    </w:pPr>
  </w:style>
  <w:style w:type="paragraph" w:customStyle="1" w:styleId="Style20">
    <w:name w:val="Style20"/>
    <w:basedOn w:val="Normal"/>
    <w:uiPriority w:val="99"/>
  </w:style>
  <w:style w:type="paragraph" w:customStyle="1" w:styleId="Style21">
    <w:name w:val="Style21"/>
    <w:basedOn w:val="Normal"/>
    <w:uiPriority w:val="99"/>
    <w:pPr>
      <w:spacing w:line="276" w:lineRule="exact"/>
      <w:ind w:hanging="302"/>
      <w:jc w:val="both"/>
    </w:pPr>
  </w:style>
  <w:style w:type="paragraph" w:customStyle="1" w:styleId="Style22">
    <w:name w:val="Style22"/>
    <w:basedOn w:val="Normal"/>
    <w:uiPriority w:val="99"/>
  </w:style>
  <w:style w:type="character" w:customStyle="1" w:styleId="FontStyle24">
    <w:name w:val="Font Style24"/>
    <w:uiPriority w:val="99"/>
    <w:rPr>
      <w:rFonts w:ascii="Times New Roman" w:hAnsi="Times New Roman" w:cs="Times New Roman"/>
      <w:i/>
      <w:iCs/>
      <w:sz w:val="22"/>
      <w:szCs w:val="22"/>
    </w:rPr>
  </w:style>
  <w:style w:type="character" w:customStyle="1" w:styleId="FontStyle25">
    <w:name w:val="Font Style25"/>
    <w:uiPriority w:val="99"/>
    <w:rPr>
      <w:rFonts w:ascii="Times New Roman" w:hAnsi="Times New Roman" w:cs="Times New Roman"/>
      <w:b/>
      <w:bCs/>
      <w:i/>
      <w:iCs/>
      <w:sz w:val="22"/>
      <w:szCs w:val="22"/>
    </w:rPr>
  </w:style>
  <w:style w:type="character" w:customStyle="1" w:styleId="FontStyle26">
    <w:name w:val="Font Style26"/>
    <w:uiPriority w:val="99"/>
    <w:rPr>
      <w:rFonts w:ascii="Calibri" w:hAnsi="Calibri" w:cs="Calibri"/>
      <w:sz w:val="20"/>
      <w:szCs w:val="20"/>
    </w:rPr>
  </w:style>
  <w:style w:type="character" w:customStyle="1" w:styleId="FontStyle27">
    <w:name w:val="Font Style27"/>
    <w:uiPriority w:val="99"/>
    <w:rPr>
      <w:rFonts w:ascii="Calibri" w:hAnsi="Calibri" w:cs="Calibri"/>
      <w:sz w:val="20"/>
      <w:szCs w:val="20"/>
    </w:rPr>
  </w:style>
  <w:style w:type="character" w:customStyle="1" w:styleId="FontStyle28">
    <w:name w:val="Font Style28"/>
    <w:uiPriority w:val="99"/>
    <w:rPr>
      <w:rFonts w:ascii="Times New Roman" w:hAnsi="Times New Roman" w:cs="Times New Roman"/>
      <w:b/>
      <w:bCs/>
      <w:sz w:val="12"/>
      <w:szCs w:val="12"/>
    </w:rPr>
  </w:style>
  <w:style w:type="character" w:customStyle="1" w:styleId="FontStyle29">
    <w:name w:val="Font Style29"/>
    <w:uiPriority w:val="99"/>
    <w:rPr>
      <w:rFonts w:ascii="Times New Roman" w:hAnsi="Times New Roman" w:cs="Times New Roman"/>
      <w:b/>
      <w:bCs/>
      <w:sz w:val="22"/>
      <w:szCs w:val="22"/>
    </w:rPr>
  </w:style>
  <w:style w:type="character" w:customStyle="1" w:styleId="FontStyle30">
    <w:name w:val="Font Style30"/>
    <w:uiPriority w:val="99"/>
    <w:rPr>
      <w:rFonts w:ascii="Times New Roman" w:hAnsi="Times New Roman" w:cs="Times New Roman"/>
      <w:sz w:val="22"/>
      <w:szCs w:val="22"/>
    </w:rPr>
  </w:style>
  <w:style w:type="character" w:customStyle="1" w:styleId="FontStyle17">
    <w:name w:val="Font Style17"/>
    <w:uiPriority w:val="99"/>
    <w:rsid w:val="00E10ADB"/>
    <w:rPr>
      <w:rFonts w:ascii="Times New Roman" w:hAnsi="Times New Roman" w:cs="Times New Roman"/>
      <w:sz w:val="20"/>
      <w:szCs w:val="20"/>
    </w:rPr>
  </w:style>
  <w:style w:type="paragraph" w:styleId="Antet">
    <w:name w:val="header"/>
    <w:basedOn w:val="Normal"/>
    <w:link w:val="AntetCaracter"/>
    <w:uiPriority w:val="99"/>
    <w:unhideWhenUsed/>
    <w:rsid w:val="001A3174"/>
    <w:pPr>
      <w:tabs>
        <w:tab w:val="center" w:pos="4536"/>
        <w:tab w:val="right" w:pos="9072"/>
      </w:tabs>
    </w:pPr>
  </w:style>
  <w:style w:type="character" w:customStyle="1" w:styleId="AntetCaracter">
    <w:name w:val="Antet Caracter"/>
    <w:link w:val="Antet"/>
    <w:uiPriority w:val="99"/>
    <w:rsid w:val="001A3174"/>
    <w:rPr>
      <w:rFonts w:hAnsi="Times New Roman" w:cs="Times New Roman"/>
      <w:sz w:val="24"/>
      <w:szCs w:val="24"/>
    </w:rPr>
  </w:style>
  <w:style w:type="paragraph" w:styleId="Subsol">
    <w:name w:val="footer"/>
    <w:basedOn w:val="Normal"/>
    <w:link w:val="SubsolCaracter"/>
    <w:uiPriority w:val="99"/>
    <w:unhideWhenUsed/>
    <w:rsid w:val="001A3174"/>
    <w:pPr>
      <w:tabs>
        <w:tab w:val="center" w:pos="4536"/>
        <w:tab w:val="right" w:pos="9072"/>
      </w:tabs>
    </w:pPr>
  </w:style>
  <w:style w:type="character" w:customStyle="1" w:styleId="SubsolCaracter">
    <w:name w:val="Subsol Caracter"/>
    <w:link w:val="Subsol"/>
    <w:uiPriority w:val="99"/>
    <w:rsid w:val="001A3174"/>
    <w:rPr>
      <w:rFonts w:hAnsi="Times New Roman" w:cs="Times New Roman"/>
      <w:sz w:val="24"/>
      <w:szCs w:val="24"/>
    </w:rPr>
  </w:style>
  <w:style w:type="paragraph" w:styleId="Listparagraf">
    <w:name w:val="List Paragraph"/>
    <w:basedOn w:val="Normal"/>
    <w:uiPriority w:val="34"/>
    <w:qFormat/>
    <w:rsid w:val="001A3174"/>
    <w:pPr>
      <w:ind w:left="720"/>
      <w:contextualSpacing/>
    </w:pPr>
  </w:style>
  <w:style w:type="character" w:styleId="Hyperlink">
    <w:name w:val="Hyperlink"/>
    <w:uiPriority w:val="99"/>
    <w:unhideWhenUsed/>
    <w:rsid w:val="00A76361"/>
    <w:rPr>
      <w:color w:val="0000FF"/>
      <w:u w:val="single"/>
    </w:rPr>
  </w:style>
  <w:style w:type="paragraph" w:styleId="TextnBalon">
    <w:name w:val="Balloon Text"/>
    <w:basedOn w:val="Normal"/>
    <w:link w:val="TextnBalonCaracter"/>
    <w:uiPriority w:val="99"/>
    <w:semiHidden/>
    <w:unhideWhenUsed/>
    <w:rsid w:val="003679CB"/>
    <w:rPr>
      <w:rFonts w:ascii="Tahoma" w:hAnsi="Tahoma" w:cs="Tahoma"/>
      <w:sz w:val="16"/>
      <w:szCs w:val="16"/>
    </w:rPr>
  </w:style>
  <w:style w:type="character" w:customStyle="1" w:styleId="TextnBalonCaracter">
    <w:name w:val="Text în Balon Caracter"/>
    <w:link w:val="TextnBalon"/>
    <w:uiPriority w:val="99"/>
    <w:semiHidden/>
    <w:rsid w:val="003679CB"/>
    <w:rPr>
      <w:rFonts w:ascii="Tahoma" w:hAnsi="Tahoma" w:cs="Tahoma"/>
      <w:sz w:val="16"/>
      <w:szCs w:val="16"/>
    </w:rPr>
  </w:style>
  <w:style w:type="paragraph" w:styleId="Corptext">
    <w:name w:val="Body Text"/>
    <w:basedOn w:val="Normal"/>
    <w:link w:val="CorptextCaracter"/>
    <w:uiPriority w:val="1"/>
    <w:qFormat/>
    <w:rsid w:val="00422F23"/>
    <w:pPr>
      <w:autoSpaceDE/>
      <w:autoSpaceDN/>
      <w:adjustRightInd/>
      <w:spacing w:before="41"/>
      <w:ind w:left="537"/>
    </w:pPr>
  </w:style>
  <w:style w:type="character" w:customStyle="1" w:styleId="CorptextCaracter">
    <w:name w:val="Corp text Caracter"/>
    <w:link w:val="Corptext"/>
    <w:uiPriority w:val="1"/>
    <w:rsid w:val="00422F23"/>
    <w:rPr>
      <w:rFonts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4398">
      <w:bodyDiv w:val="1"/>
      <w:marLeft w:val="0"/>
      <w:marRight w:val="0"/>
      <w:marTop w:val="0"/>
      <w:marBottom w:val="0"/>
      <w:divBdr>
        <w:top w:val="none" w:sz="0" w:space="0" w:color="auto"/>
        <w:left w:val="none" w:sz="0" w:space="0" w:color="auto"/>
        <w:bottom w:val="none" w:sz="0" w:space="0" w:color="auto"/>
        <w:right w:val="none" w:sz="0" w:space="0" w:color="auto"/>
      </w:divBdr>
    </w:div>
    <w:div w:id="112665832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D1851B-C6BB-40AB-8EC3-502E4784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1454</Words>
  <Characters>8294</Characters>
  <Application>Microsoft Office Word</Application>
  <DocSecurity>0</DocSecurity>
  <Lines>69</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“LUMEA VIRTUALĂ PRIN IRIS”</vt:lpstr>
      <vt:lpstr>“LUMEA VIRTUALĂ PRIN IRIS”</vt:lpstr>
    </vt:vector>
  </TitlesOfParts>
  <Company>Unitate Scolara</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“LUMEA VIRTUALĂ PRIN IRIS”</dc:title>
  <dc:subject/>
  <dc:creator>User</dc:creator>
  <cp:keywords/>
  <cp:lastModifiedBy>Daniela Grosu</cp:lastModifiedBy>
  <cp:revision>4</cp:revision>
  <cp:lastPrinted>2021-07-08T09:30:00Z</cp:lastPrinted>
  <dcterms:created xsi:type="dcterms:W3CDTF">2022-09-29T07:42:00Z</dcterms:created>
  <dcterms:modified xsi:type="dcterms:W3CDTF">2022-10-10T08:45:00Z</dcterms:modified>
</cp:coreProperties>
</file>